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3FA7" w14:textId="42B2FD42" w:rsidR="003C0091" w:rsidRPr="00EA5B7A" w:rsidRDefault="003C0091" w:rsidP="003C0091">
      <w:pPr>
        <w:jc w:val="center"/>
        <w:rPr>
          <w:b/>
          <w:bCs/>
          <w:szCs w:val="24"/>
          <w:lang w:val="en-US"/>
        </w:rPr>
      </w:pPr>
      <w:r w:rsidRPr="00EA5B7A">
        <w:rPr>
          <w:b/>
          <w:szCs w:val="24"/>
        </w:rPr>
        <w:fldChar w:fldCharType="begin"/>
      </w:r>
      <w:r w:rsidRPr="00EA5B7A">
        <w:rPr>
          <w:b/>
          <w:szCs w:val="24"/>
        </w:rPr>
        <w:instrText xml:space="preserve"> SEQ CHAPTER \h \r 1</w:instrText>
      </w:r>
      <w:r w:rsidRPr="00EA5B7A">
        <w:rPr>
          <w:b/>
          <w:szCs w:val="24"/>
        </w:rPr>
        <w:fldChar w:fldCharType="end"/>
      </w:r>
      <w:r w:rsidR="00544328">
        <w:rPr>
          <w:b/>
          <w:szCs w:val="24"/>
        </w:rPr>
        <w:t>LAW CORP’S NAME</w:t>
      </w:r>
    </w:p>
    <w:p w14:paraId="395DB8CB" w14:textId="77777777" w:rsidR="008722DF" w:rsidRDefault="00B93EF8" w:rsidP="008722DF">
      <w:pPr>
        <w:spacing w:after="0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Joint </w:t>
      </w:r>
      <w:r w:rsidR="004542BF">
        <w:rPr>
          <w:b/>
          <w:bCs/>
          <w:szCs w:val="24"/>
          <w:lang w:val="en-US"/>
        </w:rPr>
        <w:t xml:space="preserve">Resolution of the </w:t>
      </w:r>
      <w:r>
        <w:rPr>
          <w:b/>
          <w:bCs/>
          <w:szCs w:val="24"/>
          <w:lang w:val="en-US"/>
        </w:rPr>
        <w:t xml:space="preserve">sole </w:t>
      </w:r>
      <w:r w:rsidR="004542BF">
        <w:rPr>
          <w:b/>
          <w:bCs/>
          <w:szCs w:val="24"/>
          <w:lang w:val="en-US"/>
        </w:rPr>
        <w:t>Director</w:t>
      </w:r>
      <w:r>
        <w:rPr>
          <w:b/>
          <w:bCs/>
          <w:szCs w:val="24"/>
          <w:lang w:val="en-US"/>
        </w:rPr>
        <w:t xml:space="preserve"> and Shareholder</w:t>
      </w:r>
      <w:r w:rsidR="008722DF">
        <w:rPr>
          <w:b/>
          <w:bCs/>
          <w:szCs w:val="24"/>
          <w:lang w:val="en-US"/>
        </w:rPr>
        <w:t xml:space="preserve"> </w:t>
      </w:r>
    </w:p>
    <w:p w14:paraId="5B871664" w14:textId="77777777" w:rsidR="008722DF" w:rsidRDefault="008722DF" w:rsidP="008722DF">
      <w:pPr>
        <w:spacing w:after="0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and </w:t>
      </w:r>
    </w:p>
    <w:p w14:paraId="6872E194" w14:textId="53AD5459" w:rsidR="003C0091" w:rsidRDefault="008722DF" w:rsidP="008722DF">
      <w:pPr>
        <w:spacing w:after="0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Direction and Authorization by </w:t>
      </w:r>
      <w:r w:rsidR="00544328">
        <w:rPr>
          <w:b/>
          <w:bCs/>
          <w:szCs w:val="24"/>
          <w:lang w:val="en-US"/>
        </w:rPr>
        <w:t>LAWYER’S NAME</w:t>
      </w:r>
      <w:r>
        <w:rPr>
          <w:b/>
          <w:bCs/>
          <w:szCs w:val="24"/>
          <w:lang w:val="en-US"/>
        </w:rPr>
        <w:t xml:space="preserve"> personally</w:t>
      </w:r>
    </w:p>
    <w:p w14:paraId="1A44D025" w14:textId="77777777" w:rsidR="008722DF" w:rsidRDefault="008722DF" w:rsidP="008722DF">
      <w:pPr>
        <w:spacing w:after="0"/>
        <w:rPr>
          <w:szCs w:val="24"/>
          <w:lang w:val="en-US"/>
        </w:rPr>
      </w:pPr>
    </w:p>
    <w:p w14:paraId="5CF1EC10" w14:textId="77777777" w:rsidR="00591151" w:rsidRPr="00591151" w:rsidRDefault="00591151" w:rsidP="00591151">
      <w:pPr>
        <w:ind w:firstLine="720"/>
        <w:rPr>
          <w:szCs w:val="24"/>
        </w:rPr>
      </w:pPr>
      <w:r>
        <w:rPr>
          <w:b/>
          <w:bCs/>
          <w:smallCaps/>
          <w:szCs w:val="24"/>
          <w:lang w:val="en-US"/>
        </w:rPr>
        <w:t>Recorded That</w:t>
      </w:r>
      <w:r>
        <w:rPr>
          <w:b/>
          <w:bCs/>
          <w:smallCaps/>
          <w:szCs w:val="24"/>
        </w:rPr>
        <w:t>:</w:t>
      </w:r>
    </w:p>
    <w:p w14:paraId="47FA0CBC" w14:textId="2FAECCAE" w:rsidR="003C0091" w:rsidRPr="00591151" w:rsidRDefault="00591151" w:rsidP="003C0091">
      <w:pPr>
        <w:rPr>
          <w:bCs/>
          <w:szCs w:val="24"/>
          <w:lang w:val="en-US"/>
        </w:rPr>
      </w:pPr>
      <w:r w:rsidRPr="00591151">
        <w:rPr>
          <w:bCs/>
          <w:szCs w:val="24"/>
          <w:lang w:val="en-US"/>
        </w:rPr>
        <w:t>1.</w:t>
      </w:r>
      <w:r w:rsidR="00B93EF8" w:rsidRPr="00591151">
        <w:rPr>
          <w:bCs/>
          <w:szCs w:val="24"/>
          <w:lang w:val="en-US"/>
        </w:rPr>
        <w:t xml:space="preserve"> </w:t>
      </w:r>
      <w:r w:rsidRPr="00591151">
        <w:rPr>
          <w:bCs/>
          <w:szCs w:val="24"/>
          <w:lang w:val="en-US"/>
        </w:rPr>
        <w:t>T</w:t>
      </w:r>
      <w:r w:rsidR="00B93EF8" w:rsidRPr="00591151">
        <w:rPr>
          <w:bCs/>
          <w:szCs w:val="24"/>
          <w:lang w:val="en-US"/>
        </w:rPr>
        <w:t xml:space="preserve">he principal of </w:t>
      </w:r>
      <w:r w:rsidR="00544328">
        <w:rPr>
          <w:bCs/>
          <w:szCs w:val="24"/>
          <w:lang w:val="en-US"/>
        </w:rPr>
        <w:t>LAW CORP’S NAME</w:t>
      </w:r>
      <w:r w:rsidR="00B93EF8" w:rsidRPr="00591151">
        <w:rPr>
          <w:bCs/>
          <w:szCs w:val="24"/>
          <w:lang w:val="en-US"/>
        </w:rPr>
        <w:t xml:space="preserve"> (the “Company”), </w:t>
      </w:r>
      <w:r>
        <w:rPr>
          <w:bCs/>
          <w:szCs w:val="24"/>
          <w:lang w:val="en-US"/>
        </w:rPr>
        <w:t xml:space="preserve">President, Secretary-Treasurer, sole Director and sole Shareholder, </w:t>
      </w:r>
      <w:r w:rsidR="00544328">
        <w:rPr>
          <w:bCs/>
          <w:szCs w:val="24"/>
          <w:lang w:val="en-US"/>
        </w:rPr>
        <w:t>LAWYER’S NAME</w:t>
      </w:r>
      <w:r w:rsidR="00B93EF8" w:rsidRPr="00591151">
        <w:rPr>
          <w:bCs/>
          <w:szCs w:val="24"/>
          <w:lang w:val="en-US"/>
        </w:rPr>
        <w:t xml:space="preserve"> (“</w:t>
      </w:r>
      <w:r w:rsidR="00544328">
        <w:rPr>
          <w:bCs/>
          <w:szCs w:val="24"/>
          <w:lang w:val="en-US"/>
        </w:rPr>
        <w:t>AAA</w:t>
      </w:r>
      <w:r w:rsidR="00B93EF8" w:rsidRPr="00591151">
        <w:rPr>
          <w:bCs/>
          <w:szCs w:val="24"/>
          <w:lang w:val="en-US"/>
        </w:rPr>
        <w:t>”)</w:t>
      </w:r>
      <w:r>
        <w:rPr>
          <w:bCs/>
          <w:szCs w:val="24"/>
          <w:lang w:val="en-US"/>
        </w:rPr>
        <w:t>,</w:t>
      </w:r>
      <w:r w:rsidR="00B93EF8" w:rsidRPr="00591151">
        <w:rPr>
          <w:bCs/>
          <w:szCs w:val="24"/>
          <w:lang w:val="en-US"/>
        </w:rPr>
        <w:t xml:space="preserve"> is a lawyer</w:t>
      </w:r>
      <w:r w:rsidR="00B93EF8" w:rsidRPr="00591151">
        <w:t xml:space="preserve"> </w:t>
      </w:r>
      <w:r w:rsidR="00B93EF8" w:rsidRPr="00591151">
        <w:rPr>
          <w:bCs/>
          <w:szCs w:val="24"/>
          <w:lang w:val="en-US"/>
        </w:rPr>
        <w:t>practicing in Wolfville, Nova Scotia under the regulation of the Nova Scotia Barristers Society (“NSBS”);</w:t>
      </w:r>
    </w:p>
    <w:p w14:paraId="5EC769DA" w14:textId="6DE8042A" w:rsidR="00B93EF8" w:rsidRPr="00591151" w:rsidRDefault="00591151" w:rsidP="003C0091">
      <w:pPr>
        <w:rPr>
          <w:bCs/>
          <w:szCs w:val="24"/>
          <w:lang w:val="en-US"/>
        </w:rPr>
      </w:pPr>
      <w:r w:rsidRPr="00591151">
        <w:rPr>
          <w:bCs/>
          <w:szCs w:val="24"/>
          <w:lang w:val="en-US"/>
        </w:rPr>
        <w:t>2.</w:t>
      </w:r>
      <w:r w:rsidR="00B93EF8" w:rsidRPr="00591151">
        <w:rPr>
          <w:bCs/>
          <w:szCs w:val="24"/>
          <w:lang w:val="en-US"/>
        </w:rPr>
        <w:t xml:space="preserve"> </w:t>
      </w:r>
      <w:r w:rsidR="00544328">
        <w:rPr>
          <w:bCs/>
          <w:szCs w:val="24"/>
          <w:lang w:val="en-US"/>
        </w:rPr>
        <w:t>AAA</w:t>
      </w:r>
      <w:r w:rsidR="00B93EF8" w:rsidRPr="00591151">
        <w:rPr>
          <w:bCs/>
          <w:szCs w:val="24"/>
          <w:lang w:val="en-US"/>
        </w:rPr>
        <w:t xml:space="preserve"> is authorized by NSBS to practice law through the Company on certain conditions including that the Company always be operated and controlled by a lawyer licensed by NSBS to practice law in Nova Scotia; </w:t>
      </w:r>
    </w:p>
    <w:p w14:paraId="2334BD11" w14:textId="77777777" w:rsidR="00B93EF8" w:rsidRPr="00591151" w:rsidRDefault="00591151" w:rsidP="003C0091">
      <w:pPr>
        <w:rPr>
          <w:bCs/>
          <w:szCs w:val="24"/>
          <w:lang w:val="en-US"/>
        </w:rPr>
      </w:pPr>
      <w:r w:rsidRPr="00591151">
        <w:rPr>
          <w:bCs/>
          <w:szCs w:val="24"/>
          <w:lang w:val="en-US"/>
        </w:rPr>
        <w:t>3.</w:t>
      </w:r>
      <w:r w:rsidR="00B93EF8" w:rsidRPr="00591151">
        <w:rPr>
          <w:bCs/>
          <w:szCs w:val="24"/>
          <w:lang w:val="en-US"/>
        </w:rPr>
        <w:t xml:space="preserve"> NSBS requires all practicing lawyers it regulates to have a succession plan in case of death or inability to practice;</w:t>
      </w:r>
    </w:p>
    <w:p w14:paraId="39460C18" w14:textId="782B8BB9" w:rsidR="00B93EF8" w:rsidRPr="00591151" w:rsidRDefault="00591151" w:rsidP="003C0091">
      <w:pPr>
        <w:rPr>
          <w:bCs/>
          <w:szCs w:val="24"/>
          <w:lang w:val="en-US"/>
        </w:rPr>
      </w:pPr>
      <w:r w:rsidRPr="00591151">
        <w:rPr>
          <w:bCs/>
          <w:szCs w:val="24"/>
          <w:lang w:val="en-US"/>
        </w:rPr>
        <w:t>4.</w:t>
      </w:r>
      <w:r w:rsidR="00B93EF8" w:rsidRPr="00591151">
        <w:rPr>
          <w:bCs/>
          <w:szCs w:val="24"/>
          <w:lang w:val="en-US"/>
        </w:rPr>
        <w:t xml:space="preserve"> </w:t>
      </w:r>
      <w:r w:rsidR="00544328">
        <w:rPr>
          <w:bCs/>
          <w:szCs w:val="24"/>
          <w:lang w:val="en-US"/>
        </w:rPr>
        <w:t>AAA</w:t>
      </w:r>
      <w:r w:rsidR="00B93EF8" w:rsidRPr="00591151">
        <w:rPr>
          <w:bCs/>
          <w:szCs w:val="24"/>
          <w:lang w:val="en-US"/>
        </w:rPr>
        <w:t xml:space="preserve"> has appointed </w:t>
      </w:r>
      <w:r w:rsidR="00544328">
        <w:rPr>
          <w:bCs/>
          <w:szCs w:val="24"/>
          <w:lang w:val="en-US"/>
        </w:rPr>
        <w:t>PRACTICE COVERAGE LAWYER</w:t>
      </w:r>
      <w:r w:rsidR="00B93EF8" w:rsidRPr="00591151">
        <w:rPr>
          <w:bCs/>
          <w:szCs w:val="24"/>
          <w:lang w:val="en-US"/>
        </w:rPr>
        <w:t xml:space="preserve"> (“</w:t>
      </w:r>
      <w:r w:rsidR="00544328">
        <w:rPr>
          <w:bCs/>
          <w:szCs w:val="24"/>
          <w:lang w:val="en-US"/>
        </w:rPr>
        <w:t>BBB</w:t>
      </w:r>
      <w:r w:rsidR="00B93EF8" w:rsidRPr="00591151">
        <w:rPr>
          <w:bCs/>
          <w:szCs w:val="24"/>
          <w:lang w:val="en-US"/>
        </w:rPr>
        <w:t xml:space="preserve">”) to provide practice coverage in case he is unable to practice law </w:t>
      </w:r>
      <w:r w:rsidRPr="00591151">
        <w:rPr>
          <w:bCs/>
          <w:szCs w:val="24"/>
          <w:lang w:val="en-US"/>
        </w:rPr>
        <w:t xml:space="preserve">due to incapacity </w:t>
      </w:r>
      <w:r w:rsidR="00B93EF8" w:rsidRPr="00591151">
        <w:rPr>
          <w:bCs/>
          <w:szCs w:val="24"/>
          <w:lang w:val="en-US"/>
        </w:rPr>
        <w:t>or in in the case of his death</w:t>
      </w:r>
      <w:r w:rsidRPr="00591151">
        <w:rPr>
          <w:bCs/>
          <w:szCs w:val="24"/>
          <w:lang w:val="en-US"/>
        </w:rPr>
        <w:t xml:space="preserve"> pursuant to a Law Practice Coverage Agreement between </w:t>
      </w:r>
      <w:r w:rsidR="00544328">
        <w:rPr>
          <w:bCs/>
          <w:szCs w:val="24"/>
          <w:lang w:val="en-US"/>
        </w:rPr>
        <w:t>AAA</w:t>
      </w:r>
      <w:r w:rsidRPr="00591151">
        <w:rPr>
          <w:bCs/>
          <w:szCs w:val="24"/>
          <w:lang w:val="en-US"/>
        </w:rPr>
        <w:t xml:space="preserve">, the Company and </w:t>
      </w:r>
      <w:r w:rsidR="00544328">
        <w:rPr>
          <w:bCs/>
          <w:szCs w:val="24"/>
          <w:lang w:val="en-US"/>
        </w:rPr>
        <w:t>BBB</w:t>
      </w:r>
      <w:r w:rsidRPr="00591151">
        <w:rPr>
          <w:bCs/>
          <w:szCs w:val="24"/>
          <w:lang w:val="en-US"/>
        </w:rPr>
        <w:t xml:space="preserve"> and pursuant to a Power of Attorney made by </w:t>
      </w:r>
      <w:r w:rsidR="00544328">
        <w:rPr>
          <w:bCs/>
          <w:szCs w:val="24"/>
          <w:lang w:val="en-US"/>
        </w:rPr>
        <w:t>AAA</w:t>
      </w:r>
      <w:r w:rsidRPr="00591151">
        <w:rPr>
          <w:bCs/>
          <w:szCs w:val="24"/>
          <w:lang w:val="en-US"/>
        </w:rPr>
        <w:t xml:space="preserve"> appointing </w:t>
      </w:r>
      <w:r w:rsidR="00544328">
        <w:rPr>
          <w:bCs/>
          <w:szCs w:val="24"/>
          <w:lang w:val="en-US"/>
        </w:rPr>
        <w:t>BBB</w:t>
      </w:r>
      <w:r w:rsidRPr="00591151">
        <w:rPr>
          <w:bCs/>
          <w:szCs w:val="24"/>
          <w:lang w:val="en-US"/>
        </w:rPr>
        <w:t xml:space="preserve"> as his Attorney and under his Will as special Personal Representative</w:t>
      </w:r>
      <w:r w:rsidRPr="00591151">
        <w:t xml:space="preserve"> </w:t>
      </w:r>
      <w:r w:rsidRPr="00591151">
        <w:rPr>
          <w:bCs/>
          <w:szCs w:val="24"/>
          <w:lang w:val="en-US"/>
        </w:rPr>
        <w:t>with respect to his law practice</w:t>
      </w:r>
      <w:r w:rsidR="00B93EF8" w:rsidRPr="00591151">
        <w:rPr>
          <w:bCs/>
          <w:szCs w:val="24"/>
          <w:lang w:val="en-US"/>
        </w:rPr>
        <w:t>;</w:t>
      </w:r>
    </w:p>
    <w:p w14:paraId="4F4AC32B" w14:textId="33A04EB8" w:rsidR="00B93EF8" w:rsidRPr="00591151" w:rsidRDefault="00591151" w:rsidP="003C0091">
      <w:pPr>
        <w:rPr>
          <w:bCs/>
          <w:szCs w:val="24"/>
          <w:lang w:val="en-US"/>
        </w:rPr>
      </w:pPr>
      <w:r w:rsidRPr="00591151">
        <w:rPr>
          <w:bCs/>
          <w:szCs w:val="24"/>
          <w:lang w:val="en-US"/>
        </w:rPr>
        <w:t>5.</w:t>
      </w:r>
      <w:r w:rsidR="00B93EF8" w:rsidRPr="00591151">
        <w:rPr>
          <w:bCs/>
          <w:szCs w:val="24"/>
          <w:lang w:val="en-US"/>
        </w:rPr>
        <w:t xml:space="preserve"> </w:t>
      </w:r>
      <w:r w:rsidR="00544328">
        <w:rPr>
          <w:bCs/>
          <w:szCs w:val="24"/>
          <w:lang w:val="en-US"/>
        </w:rPr>
        <w:t>AAA</w:t>
      </w:r>
      <w:r w:rsidR="00B93EF8" w:rsidRPr="00591151">
        <w:rPr>
          <w:bCs/>
          <w:szCs w:val="24"/>
          <w:lang w:val="en-US"/>
        </w:rPr>
        <w:t xml:space="preserve"> engages in the practice of law </w:t>
      </w:r>
      <w:r w:rsidR="009A5736" w:rsidRPr="00591151">
        <w:rPr>
          <w:bCs/>
          <w:szCs w:val="24"/>
          <w:lang w:val="en-US"/>
        </w:rPr>
        <w:t xml:space="preserve">both personally and </w:t>
      </w:r>
      <w:r w:rsidR="00B93EF8" w:rsidRPr="00591151">
        <w:rPr>
          <w:bCs/>
          <w:szCs w:val="24"/>
          <w:lang w:val="en-US"/>
        </w:rPr>
        <w:t>within the Company using the services of the Royal Bank of Canada</w:t>
      </w:r>
      <w:r w:rsidRPr="00591151">
        <w:rPr>
          <w:bCs/>
          <w:szCs w:val="24"/>
          <w:lang w:val="en-US"/>
        </w:rPr>
        <w:t xml:space="preserve"> (“RBC”)</w:t>
      </w:r>
      <w:r w:rsidR="009A5736" w:rsidRPr="00591151">
        <w:rPr>
          <w:bCs/>
          <w:szCs w:val="24"/>
          <w:lang w:val="en-US"/>
        </w:rPr>
        <w:t>;</w:t>
      </w:r>
    </w:p>
    <w:p w14:paraId="022E2948" w14:textId="3A6BF79D" w:rsidR="003C0091" w:rsidRPr="00591151" w:rsidRDefault="00591151" w:rsidP="00591151">
      <w:pPr>
        <w:rPr>
          <w:szCs w:val="24"/>
        </w:rPr>
      </w:pPr>
      <w:r w:rsidRPr="00591151">
        <w:rPr>
          <w:bCs/>
          <w:szCs w:val="24"/>
          <w:lang w:val="en-US"/>
        </w:rPr>
        <w:t>6.</w:t>
      </w:r>
      <w:r w:rsidR="009A5736" w:rsidRPr="00591151">
        <w:rPr>
          <w:bCs/>
          <w:szCs w:val="24"/>
          <w:lang w:val="en-US"/>
        </w:rPr>
        <w:t xml:space="preserve"> </w:t>
      </w:r>
      <w:r w:rsidR="00544328">
        <w:rPr>
          <w:bCs/>
          <w:szCs w:val="24"/>
          <w:lang w:val="en-US"/>
        </w:rPr>
        <w:t>AAA</w:t>
      </w:r>
      <w:r w:rsidR="009A5736" w:rsidRPr="00591151">
        <w:rPr>
          <w:bCs/>
          <w:szCs w:val="24"/>
          <w:lang w:val="en-US"/>
        </w:rPr>
        <w:t xml:space="preserve"> wishes to authorize </w:t>
      </w:r>
      <w:r w:rsidR="00544328">
        <w:rPr>
          <w:bCs/>
          <w:szCs w:val="24"/>
          <w:lang w:val="en-US"/>
        </w:rPr>
        <w:t>BBB</w:t>
      </w:r>
      <w:r w:rsidR="009A5736" w:rsidRPr="00591151">
        <w:rPr>
          <w:bCs/>
          <w:szCs w:val="24"/>
          <w:lang w:val="en-US"/>
        </w:rPr>
        <w:t xml:space="preserve"> to </w:t>
      </w:r>
      <w:r w:rsidRPr="00591151">
        <w:rPr>
          <w:bCs/>
          <w:szCs w:val="24"/>
          <w:lang w:val="en-US"/>
        </w:rPr>
        <w:t>conduct his banking with RBC in the event he is called upon to provide practice coverage as set out in the succession plan;</w:t>
      </w:r>
      <w:r w:rsidRPr="00591151">
        <w:rPr>
          <w:szCs w:val="24"/>
        </w:rPr>
        <w:t xml:space="preserve"> </w:t>
      </w:r>
    </w:p>
    <w:p w14:paraId="3FF26EC5" w14:textId="77777777" w:rsidR="003C0091" w:rsidRDefault="003C0091" w:rsidP="003C0091">
      <w:pPr>
        <w:numPr>
          <w:ilvl w:val="12"/>
          <w:numId w:val="0"/>
        </w:numPr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mallCaps/>
          <w:szCs w:val="24"/>
        </w:rPr>
        <w:t>Resolved That</w:t>
      </w:r>
      <w:r>
        <w:rPr>
          <w:b/>
          <w:bCs/>
          <w:szCs w:val="24"/>
        </w:rPr>
        <w:t>:</w:t>
      </w:r>
    </w:p>
    <w:p w14:paraId="52905D93" w14:textId="377AF7F1" w:rsidR="003C0091" w:rsidRPr="00591151" w:rsidRDefault="00591151" w:rsidP="00591151">
      <w:pPr>
        <w:rPr>
          <w:szCs w:val="24"/>
          <w:lang w:val="en-US"/>
        </w:rPr>
      </w:pPr>
      <w:r>
        <w:rPr>
          <w:szCs w:val="24"/>
          <w:lang w:val="en-US"/>
        </w:rPr>
        <w:t xml:space="preserve">1. </w:t>
      </w:r>
      <w:r w:rsidR="00544328">
        <w:rPr>
          <w:szCs w:val="24"/>
          <w:lang w:val="en-US"/>
        </w:rPr>
        <w:t>BBB</w:t>
      </w:r>
      <w:r w:rsidRPr="00591151">
        <w:rPr>
          <w:szCs w:val="24"/>
          <w:lang w:val="en-US"/>
        </w:rPr>
        <w:t xml:space="preserve"> is and is hereby authorized and appointed as a signing authority for the Company for all purposes both during any incapacity of </w:t>
      </w:r>
      <w:r w:rsidR="00544328">
        <w:rPr>
          <w:szCs w:val="24"/>
          <w:lang w:val="en-US"/>
        </w:rPr>
        <w:t>AAA</w:t>
      </w:r>
      <w:r w:rsidRPr="00591151">
        <w:rPr>
          <w:szCs w:val="24"/>
          <w:lang w:val="en-US"/>
        </w:rPr>
        <w:t xml:space="preserve"> and in the event of his death</w:t>
      </w:r>
      <w:r>
        <w:rPr>
          <w:szCs w:val="24"/>
          <w:lang w:val="en-US"/>
        </w:rPr>
        <w:t xml:space="preserve"> including but not limited to all bank accounts used in the practice by both the Company and </w:t>
      </w:r>
      <w:r w:rsidR="00544328">
        <w:rPr>
          <w:szCs w:val="24"/>
          <w:lang w:val="en-US"/>
        </w:rPr>
        <w:t>AAA</w:t>
      </w:r>
      <w:r>
        <w:rPr>
          <w:szCs w:val="24"/>
          <w:lang w:val="en-US"/>
        </w:rPr>
        <w:t xml:space="preserve"> personally with RBC (these accounts include</w:t>
      </w:r>
      <w:r w:rsidR="00DA2584">
        <w:rPr>
          <w:szCs w:val="24"/>
          <w:lang w:val="en-US"/>
        </w:rPr>
        <w:t xml:space="preserve"> General, Trust (one personal and one held by the Company), Visa, and Line of Credit);</w:t>
      </w:r>
    </w:p>
    <w:p w14:paraId="0762B15D" w14:textId="77777777" w:rsidR="003C0091" w:rsidRDefault="003C0091" w:rsidP="003C0091">
      <w:pPr>
        <w:keepNext/>
        <w:keepLines/>
        <w:numPr>
          <w:ilvl w:val="12"/>
          <w:numId w:val="0"/>
        </w:numPr>
        <w:rPr>
          <w:szCs w:val="24"/>
          <w:lang w:val="en-US"/>
        </w:rPr>
      </w:pPr>
      <w:r>
        <w:rPr>
          <w:b/>
          <w:bCs/>
          <w:szCs w:val="24"/>
          <w:lang w:val="en-US"/>
        </w:rPr>
        <w:tab/>
      </w:r>
      <w:r>
        <w:rPr>
          <w:b/>
          <w:bCs/>
          <w:smallCaps/>
          <w:szCs w:val="24"/>
          <w:lang w:val="en-US"/>
        </w:rPr>
        <w:t>Signed</w:t>
      </w:r>
      <w:r>
        <w:rPr>
          <w:szCs w:val="24"/>
          <w:lang w:val="en-US"/>
        </w:rPr>
        <w:t xml:space="preserve"> </w:t>
      </w:r>
      <w:r w:rsidR="00C21A0F">
        <w:rPr>
          <w:szCs w:val="24"/>
          <w:lang w:val="en-US"/>
        </w:rPr>
        <w:t xml:space="preserve">by the </w:t>
      </w:r>
      <w:r w:rsidR="00DA2584">
        <w:rPr>
          <w:szCs w:val="24"/>
          <w:lang w:val="en-US"/>
        </w:rPr>
        <w:t xml:space="preserve">sole </w:t>
      </w:r>
      <w:r w:rsidR="00C21A0F">
        <w:rPr>
          <w:szCs w:val="24"/>
          <w:lang w:val="en-US"/>
        </w:rPr>
        <w:t>Director</w:t>
      </w:r>
      <w:r w:rsidR="00DA2584">
        <w:rPr>
          <w:szCs w:val="24"/>
          <w:lang w:val="en-US"/>
        </w:rPr>
        <w:t xml:space="preserve"> and Shareholder</w:t>
      </w:r>
      <w:r w:rsidR="00C21A0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at </w:t>
      </w:r>
      <w:r w:rsidR="00ED7BC2">
        <w:rPr>
          <w:szCs w:val="24"/>
        </w:rPr>
        <w:t>Wolfville</w:t>
      </w:r>
      <w:r w:rsidR="00C21A0F">
        <w:rPr>
          <w:szCs w:val="24"/>
          <w:lang w:val="en-US"/>
        </w:rPr>
        <w:t xml:space="preserve">, Nova Scotia, on December </w:t>
      </w:r>
      <w:r w:rsidR="00DA2584">
        <w:rPr>
          <w:szCs w:val="24"/>
          <w:lang w:val="en-US"/>
        </w:rPr>
        <w:t>7</w:t>
      </w:r>
      <w:r w:rsidR="00C21A0F">
        <w:rPr>
          <w:szCs w:val="24"/>
          <w:lang w:val="en-US"/>
        </w:rPr>
        <w:t>, 201</w:t>
      </w:r>
      <w:r w:rsidR="00DA2584">
        <w:rPr>
          <w:szCs w:val="24"/>
          <w:lang w:val="en-US"/>
        </w:rPr>
        <w:t>7</w:t>
      </w:r>
      <w:r>
        <w:rPr>
          <w:szCs w:val="24"/>
          <w:lang w:val="en-US"/>
        </w:rPr>
        <w:t>.</w:t>
      </w:r>
    </w:p>
    <w:p w14:paraId="703AF1E8" w14:textId="77777777" w:rsidR="00C21A0F" w:rsidRDefault="00C21A0F" w:rsidP="003C0091">
      <w:pPr>
        <w:keepNext/>
        <w:keepLines/>
        <w:numPr>
          <w:ilvl w:val="12"/>
          <w:numId w:val="0"/>
        </w:numPr>
        <w:rPr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1A0F" w14:paraId="15B16DF8" w14:textId="77777777" w:rsidTr="00C21A0F">
        <w:tc>
          <w:tcPr>
            <w:tcW w:w="4788" w:type="dxa"/>
          </w:tcPr>
          <w:p w14:paraId="205F492B" w14:textId="77777777" w:rsidR="00C21A0F" w:rsidRDefault="00C21A0F" w:rsidP="003C0091">
            <w:pPr>
              <w:keepNext/>
              <w:keepLines/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286C214" w14:textId="32A4748C" w:rsidR="00C21A0F" w:rsidRDefault="00544328" w:rsidP="003C0091">
            <w:pPr>
              <w:keepNext/>
              <w:keepLines/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LAWYER’S NAME</w:t>
            </w:r>
          </w:p>
          <w:p w14:paraId="06D02960" w14:textId="68423D5E" w:rsidR="00DA2584" w:rsidRDefault="00DA2584" w:rsidP="003C0091">
            <w:pPr>
              <w:keepNext/>
              <w:keepLines/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And, in his personal capacity with respect to </w:t>
            </w:r>
            <w:r w:rsidR="008722DF">
              <w:rPr>
                <w:szCs w:val="24"/>
                <w:lang w:val="en-US"/>
              </w:rPr>
              <w:t xml:space="preserve">RBC </w:t>
            </w:r>
            <w:r>
              <w:rPr>
                <w:szCs w:val="24"/>
                <w:lang w:val="en-US"/>
              </w:rPr>
              <w:t xml:space="preserve">Trust Account: Transit </w:t>
            </w:r>
            <w:r w:rsidR="00D36731">
              <w:rPr>
                <w:szCs w:val="24"/>
                <w:lang w:val="en-US"/>
              </w:rPr>
              <w:t>01234</w:t>
            </w:r>
            <w:r>
              <w:rPr>
                <w:szCs w:val="24"/>
                <w:lang w:val="en-US"/>
              </w:rPr>
              <w:t xml:space="preserve"> Account No. 1</w:t>
            </w:r>
            <w:r w:rsidR="00544328">
              <w:rPr>
                <w:szCs w:val="24"/>
                <w:lang w:val="en-US"/>
              </w:rPr>
              <w:t>11111</w:t>
            </w:r>
            <w:r>
              <w:rPr>
                <w:szCs w:val="24"/>
                <w:lang w:val="en-US"/>
              </w:rPr>
              <w:t>1</w:t>
            </w:r>
            <w:r w:rsidR="00D57356">
              <w:rPr>
                <w:szCs w:val="24"/>
                <w:lang w:val="en-US"/>
              </w:rPr>
              <w:t>:</w:t>
            </w:r>
          </w:p>
          <w:p w14:paraId="7ACFEC84" w14:textId="77777777" w:rsidR="00C21A0F" w:rsidRDefault="00C21A0F" w:rsidP="003C0091">
            <w:pPr>
              <w:keepNext/>
              <w:keepLines/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</w:tr>
      <w:tr w:rsidR="00C21A0F" w14:paraId="6321CC84" w14:textId="77777777" w:rsidTr="00C21A0F">
        <w:tc>
          <w:tcPr>
            <w:tcW w:w="4788" w:type="dxa"/>
          </w:tcPr>
          <w:p w14:paraId="52D48E8C" w14:textId="77777777" w:rsidR="00C21A0F" w:rsidRDefault="00C21A0F" w:rsidP="003C0091">
            <w:pPr>
              <w:keepNext/>
              <w:keepLines/>
              <w:numPr>
                <w:ilvl w:val="12"/>
                <w:numId w:val="0"/>
              </w:numPr>
              <w:rPr>
                <w:szCs w:val="24"/>
                <w:lang w:val="en-US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3F6D6754" w14:textId="3414638E" w:rsidR="00C21A0F" w:rsidRDefault="00544328" w:rsidP="003C0091">
            <w:pPr>
              <w:keepNext/>
              <w:keepLines/>
              <w:numPr>
                <w:ilvl w:val="12"/>
                <w:numId w:val="0"/>
              </w:num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LAWYER’S NAME</w:t>
            </w:r>
          </w:p>
        </w:tc>
      </w:tr>
    </w:tbl>
    <w:p w14:paraId="22AFDD57" w14:textId="77777777" w:rsidR="00FE46DE" w:rsidRPr="00714183" w:rsidRDefault="00FE46DE" w:rsidP="00C21A0F">
      <w:pPr>
        <w:keepNext/>
        <w:keepLines/>
        <w:numPr>
          <w:ilvl w:val="12"/>
          <w:numId w:val="0"/>
        </w:numPr>
      </w:pPr>
    </w:p>
    <w:sectPr w:rsidR="00FE46DE" w:rsidRPr="00714183" w:rsidSect="008722DF">
      <w:pgSz w:w="12240" w:h="15840" w:code="1"/>
      <w:pgMar w:top="576" w:right="1296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C58D" w14:textId="77777777" w:rsidR="00796D16" w:rsidRDefault="00796D16" w:rsidP="007A46E9">
      <w:r>
        <w:separator/>
      </w:r>
    </w:p>
  </w:endnote>
  <w:endnote w:type="continuationSeparator" w:id="0">
    <w:p w14:paraId="4733C4AF" w14:textId="77777777" w:rsidR="00796D16" w:rsidRDefault="00796D16" w:rsidP="007A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0FF9" w14:textId="77777777" w:rsidR="00796D16" w:rsidRDefault="00796D16" w:rsidP="007A46E9">
      <w:r>
        <w:separator/>
      </w:r>
    </w:p>
  </w:footnote>
  <w:footnote w:type="continuationSeparator" w:id="0">
    <w:p w14:paraId="2EB36DEE" w14:textId="77777777" w:rsidR="00796D16" w:rsidRDefault="00796D16" w:rsidP="007A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54B"/>
    <w:multiLevelType w:val="multilevel"/>
    <w:tmpl w:val="37BCB34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20173B"/>
    <w:multiLevelType w:val="multilevel"/>
    <w:tmpl w:val="0F187C72"/>
    <w:lvl w:ilvl="0">
      <w:start w:val="1"/>
      <w:numFmt w:val="decimal"/>
      <w:suff w:val="nothing"/>
      <w:lvlText w:val="Article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" w15:restartNumberingAfterBreak="0">
    <w:nsid w:val="118842DC"/>
    <w:multiLevelType w:val="multilevel"/>
    <w:tmpl w:val="D4E60E62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List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List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List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List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1B26FCE"/>
    <w:multiLevelType w:val="hybridMultilevel"/>
    <w:tmpl w:val="0DC6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E30A7"/>
    <w:multiLevelType w:val="multilevel"/>
    <w:tmpl w:val="45A080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144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440"/>
        </w:tabs>
        <w:ind w:left="216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160"/>
        </w:tabs>
        <w:ind w:left="288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80"/>
        </w:tabs>
        <w:ind w:left="360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600"/>
        </w:tabs>
        <w:ind w:left="432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504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5040"/>
        </w:tabs>
        <w:ind w:left="5760" w:hanging="72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C57252"/>
    <w:multiLevelType w:val="multilevel"/>
    <w:tmpl w:val="F104ECF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3F0B54E0"/>
    <w:multiLevelType w:val="multilevel"/>
    <w:tmpl w:val="697669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3F224DF8"/>
    <w:multiLevelType w:val="multilevel"/>
    <w:tmpl w:val="697669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4B385FAB"/>
    <w:multiLevelType w:val="multilevel"/>
    <w:tmpl w:val="425E87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4C7F64EE"/>
    <w:multiLevelType w:val="multilevel"/>
    <w:tmpl w:val="F104ECF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E785D64"/>
    <w:multiLevelType w:val="multilevel"/>
    <w:tmpl w:val="15F49BB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65790D24"/>
    <w:multiLevelType w:val="multilevel"/>
    <w:tmpl w:val="8B1C208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lowerRoman"/>
      <w:lvlText w:val="(%3)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2" w15:restartNumberingAfterBreak="0">
    <w:nsid w:val="6CCB6ECC"/>
    <w:multiLevelType w:val="multilevel"/>
    <w:tmpl w:val="697669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num w:numId="1" w16cid:durableId="986982804">
    <w:abstractNumId w:val="1"/>
  </w:num>
  <w:num w:numId="2" w16cid:durableId="948705322">
    <w:abstractNumId w:val="1"/>
  </w:num>
  <w:num w:numId="3" w16cid:durableId="1376470451">
    <w:abstractNumId w:val="1"/>
  </w:num>
  <w:num w:numId="4" w16cid:durableId="1418287694">
    <w:abstractNumId w:val="1"/>
  </w:num>
  <w:num w:numId="5" w16cid:durableId="1978946929">
    <w:abstractNumId w:val="1"/>
  </w:num>
  <w:num w:numId="6" w16cid:durableId="993949621">
    <w:abstractNumId w:val="1"/>
  </w:num>
  <w:num w:numId="7" w16cid:durableId="854071460">
    <w:abstractNumId w:val="1"/>
  </w:num>
  <w:num w:numId="8" w16cid:durableId="1677001673">
    <w:abstractNumId w:val="1"/>
  </w:num>
  <w:num w:numId="9" w16cid:durableId="1393651304">
    <w:abstractNumId w:val="1"/>
  </w:num>
  <w:num w:numId="10" w16cid:durableId="1513687503">
    <w:abstractNumId w:val="4"/>
  </w:num>
  <w:num w:numId="11" w16cid:durableId="717434202">
    <w:abstractNumId w:val="4"/>
  </w:num>
  <w:num w:numId="12" w16cid:durableId="960266217">
    <w:abstractNumId w:val="4"/>
  </w:num>
  <w:num w:numId="13" w16cid:durableId="1493256424">
    <w:abstractNumId w:val="4"/>
  </w:num>
  <w:num w:numId="14" w16cid:durableId="19745502">
    <w:abstractNumId w:val="4"/>
  </w:num>
  <w:num w:numId="15" w16cid:durableId="1753239676">
    <w:abstractNumId w:val="4"/>
  </w:num>
  <w:num w:numId="16" w16cid:durableId="138570381">
    <w:abstractNumId w:val="4"/>
  </w:num>
  <w:num w:numId="17" w16cid:durableId="1799833823">
    <w:abstractNumId w:val="4"/>
  </w:num>
  <w:num w:numId="18" w16cid:durableId="1429618214">
    <w:abstractNumId w:val="4"/>
  </w:num>
  <w:num w:numId="19" w16cid:durableId="29650082">
    <w:abstractNumId w:val="2"/>
  </w:num>
  <w:num w:numId="20" w16cid:durableId="1596327051">
    <w:abstractNumId w:val="2"/>
  </w:num>
  <w:num w:numId="21" w16cid:durableId="617447293">
    <w:abstractNumId w:val="2"/>
  </w:num>
  <w:num w:numId="22" w16cid:durableId="1596984922">
    <w:abstractNumId w:val="2"/>
  </w:num>
  <w:num w:numId="23" w16cid:durableId="634678546">
    <w:abstractNumId w:val="2"/>
  </w:num>
  <w:num w:numId="24" w16cid:durableId="1643121300">
    <w:abstractNumId w:val="2"/>
  </w:num>
  <w:num w:numId="25" w16cid:durableId="1695423351">
    <w:abstractNumId w:val="2"/>
  </w:num>
  <w:num w:numId="26" w16cid:durableId="978807361">
    <w:abstractNumId w:val="2"/>
  </w:num>
  <w:num w:numId="27" w16cid:durableId="1363087844">
    <w:abstractNumId w:val="2"/>
  </w:num>
  <w:num w:numId="28" w16cid:durableId="204412527">
    <w:abstractNumId w:val="2"/>
  </w:num>
  <w:num w:numId="29" w16cid:durableId="1885486915">
    <w:abstractNumId w:val="2"/>
  </w:num>
  <w:num w:numId="30" w16cid:durableId="915751633">
    <w:abstractNumId w:val="2"/>
  </w:num>
  <w:num w:numId="31" w16cid:durableId="69547444">
    <w:abstractNumId w:val="2"/>
  </w:num>
  <w:num w:numId="32" w16cid:durableId="1113286227">
    <w:abstractNumId w:val="2"/>
  </w:num>
  <w:num w:numId="33" w16cid:durableId="1926916877">
    <w:abstractNumId w:val="2"/>
  </w:num>
  <w:num w:numId="34" w16cid:durableId="1707175381">
    <w:abstractNumId w:val="2"/>
  </w:num>
  <w:num w:numId="35" w16cid:durableId="1755203243">
    <w:abstractNumId w:val="2"/>
  </w:num>
  <w:num w:numId="36" w16cid:durableId="757603981">
    <w:abstractNumId w:val="2"/>
  </w:num>
  <w:num w:numId="37" w16cid:durableId="1910068538">
    <w:abstractNumId w:val="8"/>
  </w:num>
  <w:num w:numId="38" w16cid:durableId="1157069206">
    <w:abstractNumId w:val="12"/>
  </w:num>
  <w:num w:numId="39" w16cid:durableId="1612859685">
    <w:abstractNumId w:val="6"/>
  </w:num>
  <w:num w:numId="40" w16cid:durableId="1315790743">
    <w:abstractNumId w:val="7"/>
  </w:num>
  <w:num w:numId="41" w16cid:durableId="746732713">
    <w:abstractNumId w:val="0"/>
  </w:num>
  <w:num w:numId="42" w16cid:durableId="1837722908">
    <w:abstractNumId w:val="10"/>
  </w:num>
  <w:num w:numId="43" w16cid:durableId="1729062414">
    <w:abstractNumId w:val="5"/>
  </w:num>
  <w:num w:numId="44" w16cid:durableId="1678923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9827303">
    <w:abstractNumId w:val="11"/>
  </w:num>
  <w:num w:numId="46" w16cid:durableId="868421425">
    <w:abstractNumId w:val="9"/>
  </w:num>
  <w:num w:numId="47" w16cid:durableId="1453480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33905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30054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F"/>
    <w:rsid w:val="0001724D"/>
    <w:rsid w:val="0005160E"/>
    <w:rsid w:val="00053D62"/>
    <w:rsid w:val="00072828"/>
    <w:rsid w:val="0008272D"/>
    <w:rsid w:val="00091D2C"/>
    <w:rsid w:val="000A6FB1"/>
    <w:rsid w:val="000C0C68"/>
    <w:rsid w:val="000E3A1E"/>
    <w:rsid w:val="00121357"/>
    <w:rsid w:val="001235B7"/>
    <w:rsid w:val="00163D6B"/>
    <w:rsid w:val="001714AC"/>
    <w:rsid w:val="001A0015"/>
    <w:rsid w:val="001A335C"/>
    <w:rsid w:val="001A7BF9"/>
    <w:rsid w:val="00205395"/>
    <w:rsid w:val="00205C7C"/>
    <w:rsid w:val="00207873"/>
    <w:rsid w:val="00247C2C"/>
    <w:rsid w:val="002516C9"/>
    <w:rsid w:val="00272024"/>
    <w:rsid w:val="00272410"/>
    <w:rsid w:val="002D3F2F"/>
    <w:rsid w:val="002D64EB"/>
    <w:rsid w:val="0030755F"/>
    <w:rsid w:val="0033024B"/>
    <w:rsid w:val="003B5503"/>
    <w:rsid w:val="003C0091"/>
    <w:rsid w:val="003C689F"/>
    <w:rsid w:val="003D0C71"/>
    <w:rsid w:val="003E18DC"/>
    <w:rsid w:val="003F5BF4"/>
    <w:rsid w:val="004542BF"/>
    <w:rsid w:val="00454AFA"/>
    <w:rsid w:val="00460853"/>
    <w:rsid w:val="00472494"/>
    <w:rsid w:val="00491F3C"/>
    <w:rsid w:val="004A0885"/>
    <w:rsid w:val="004B2D45"/>
    <w:rsid w:val="004C0F0D"/>
    <w:rsid w:val="004F1345"/>
    <w:rsid w:val="004F7309"/>
    <w:rsid w:val="00544328"/>
    <w:rsid w:val="005554D3"/>
    <w:rsid w:val="00563DD4"/>
    <w:rsid w:val="00565E2E"/>
    <w:rsid w:val="005737C0"/>
    <w:rsid w:val="00587910"/>
    <w:rsid w:val="00591151"/>
    <w:rsid w:val="005F7683"/>
    <w:rsid w:val="006042AD"/>
    <w:rsid w:val="00633B72"/>
    <w:rsid w:val="00653617"/>
    <w:rsid w:val="00676661"/>
    <w:rsid w:val="006A2BDA"/>
    <w:rsid w:val="006C48FA"/>
    <w:rsid w:val="006D59C1"/>
    <w:rsid w:val="006F67DB"/>
    <w:rsid w:val="00714183"/>
    <w:rsid w:val="00734D36"/>
    <w:rsid w:val="00775FEE"/>
    <w:rsid w:val="00786BF8"/>
    <w:rsid w:val="00796D16"/>
    <w:rsid w:val="007A46E9"/>
    <w:rsid w:val="007B1105"/>
    <w:rsid w:val="007D2CEC"/>
    <w:rsid w:val="008427CC"/>
    <w:rsid w:val="008722DF"/>
    <w:rsid w:val="008A085C"/>
    <w:rsid w:val="008A3A99"/>
    <w:rsid w:val="008E13C8"/>
    <w:rsid w:val="00923CD4"/>
    <w:rsid w:val="009339FF"/>
    <w:rsid w:val="00965997"/>
    <w:rsid w:val="00965B40"/>
    <w:rsid w:val="009911B5"/>
    <w:rsid w:val="009A5736"/>
    <w:rsid w:val="009B22EE"/>
    <w:rsid w:val="009E3049"/>
    <w:rsid w:val="009E6464"/>
    <w:rsid w:val="00A41F35"/>
    <w:rsid w:val="00A726AF"/>
    <w:rsid w:val="00AC7095"/>
    <w:rsid w:val="00AF2FC9"/>
    <w:rsid w:val="00B132E3"/>
    <w:rsid w:val="00B21C99"/>
    <w:rsid w:val="00B25F16"/>
    <w:rsid w:val="00B75C95"/>
    <w:rsid w:val="00B92831"/>
    <w:rsid w:val="00B93EF8"/>
    <w:rsid w:val="00BB0BA9"/>
    <w:rsid w:val="00BE495F"/>
    <w:rsid w:val="00C05D06"/>
    <w:rsid w:val="00C21A0F"/>
    <w:rsid w:val="00C24AEA"/>
    <w:rsid w:val="00C6764D"/>
    <w:rsid w:val="00C93970"/>
    <w:rsid w:val="00C97AAF"/>
    <w:rsid w:val="00CA30B7"/>
    <w:rsid w:val="00CD6242"/>
    <w:rsid w:val="00D13BDA"/>
    <w:rsid w:val="00D36731"/>
    <w:rsid w:val="00D36783"/>
    <w:rsid w:val="00D36F4B"/>
    <w:rsid w:val="00D46B38"/>
    <w:rsid w:val="00D57356"/>
    <w:rsid w:val="00D82672"/>
    <w:rsid w:val="00DA2584"/>
    <w:rsid w:val="00DD0183"/>
    <w:rsid w:val="00E22A18"/>
    <w:rsid w:val="00E54BEF"/>
    <w:rsid w:val="00E63BCA"/>
    <w:rsid w:val="00E701EE"/>
    <w:rsid w:val="00E72BC2"/>
    <w:rsid w:val="00EA5B7A"/>
    <w:rsid w:val="00EC3F26"/>
    <w:rsid w:val="00EC4B6D"/>
    <w:rsid w:val="00ED7BC2"/>
    <w:rsid w:val="00F1552A"/>
    <w:rsid w:val="00F371A2"/>
    <w:rsid w:val="00F37591"/>
    <w:rsid w:val="00F50070"/>
    <w:rsid w:val="00F775FC"/>
    <w:rsid w:val="00FA57F5"/>
    <w:rsid w:val="00FB1FEF"/>
    <w:rsid w:val="00FC4E42"/>
    <w:rsid w:val="00FC63C0"/>
    <w:rsid w:val="00FE46D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09D43"/>
  <w15:docId w15:val="{753D7F6D-CE9B-44FA-B061-3FFB822D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EE"/>
    <w:pPr>
      <w:autoSpaceDE w:val="0"/>
      <w:autoSpaceDN w:val="0"/>
      <w:adjustRightInd w:val="0"/>
      <w:spacing w:after="240" w:line="240" w:lineRule="auto"/>
      <w:jc w:val="both"/>
    </w:pPr>
    <w:rPr>
      <w:szCs w:val="20"/>
      <w:lang w:val="en-CA"/>
    </w:rPr>
  </w:style>
  <w:style w:type="paragraph" w:styleId="Heading1">
    <w:name w:val="heading 1"/>
    <w:basedOn w:val="Normal"/>
    <w:next w:val="Heading2"/>
    <w:link w:val="Heading1Char"/>
    <w:semiHidden/>
    <w:rsid w:val="00FC63C0"/>
    <w:pPr>
      <w:keepNext/>
      <w:widowControl w:val="0"/>
      <w:numPr>
        <w:numId w:val="18"/>
      </w:numPr>
      <w:spacing w:before="360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link w:val="Heading2Char"/>
    <w:semiHidden/>
    <w:rsid w:val="00FC63C0"/>
    <w:pPr>
      <w:keepNext/>
      <w:keepLines/>
      <w:numPr>
        <w:ilvl w:val="1"/>
        <w:numId w:val="18"/>
      </w:numPr>
      <w:outlineLvl w:val="1"/>
    </w:pPr>
    <w:rPr>
      <w:rFonts w:cs="Arial"/>
      <w:bCs/>
      <w:iCs/>
      <w:szCs w:val="28"/>
      <w:u w:val="single"/>
    </w:rPr>
  </w:style>
  <w:style w:type="paragraph" w:styleId="Heading3">
    <w:name w:val="heading 3"/>
    <w:basedOn w:val="Normal"/>
    <w:link w:val="Heading3Char"/>
    <w:semiHidden/>
    <w:rsid w:val="00FC63C0"/>
    <w:pPr>
      <w:widowControl w:val="0"/>
      <w:numPr>
        <w:ilvl w:val="2"/>
        <w:numId w:val="18"/>
      </w:numPr>
      <w:outlineLvl w:val="2"/>
    </w:pPr>
    <w:rPr>
      <w:rFonts w:cs="Arial"/>
      <w:szCs w:val="26"/>
    </w:rPr>
  </w:style>
  <w:style w:type="paragraph" w:styleId="Heading4">
    <w:name w:val="heading 4"/>
    <w:basedOn w:val="Normal"/>
    <w:link w:val="Heading4Char"/>
    <w:semiHidden/>
    <w:rsid w:val="00FC63C0"/>
    <w:pPr>
      <w:widowControl w:val="0"/>
      <w:numPr>
        <w:ilvl w:val="3"/>
        <w:numId w:val="18"/>
      </w:num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semiHidden/>
    <w:rsid w:val="00FC63C0"/>
    <w:pPr>
      <w:widowControl w:val="0"/>
      <w:numPr>
        <w:ilvl w:val="4"/>
        <w:numId w:val="18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semiHidden/>
    <w:rsid w:val="00FC63C0"/>
    <w:pPr>
      <w:widowControl w:val="0"/>
      <w:numPr>
        <w:ilvl w:val="5"/>
        <w:numId w:val="18"/>
      </w:numPr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semiHidden/>
    <w:rsid w:val="00FC63C0"/>
    <w:pPr>
      <w:widowControl w:val="0"/>
      <w:numPr>
        <w:ilvl w:val="6"/>
        <w:numId w:val="18"/>
      </w:numPr>
      <w:outlineLvl w:val="6"/>
    </w:pPr>
  </w:style>
  <w:style w:type="paragraph" w:styleId="Heading8">
    <w:name w:val="heading 8"/>
    <w:basedOn w:val="Normal"/>
    <w:link w:val="Heading8Char"/>
    <w:semiHidden/>
    <w:rsid w:val="00FC63C0"/>
    <w:pPr>
      <w:widowControl w:val="0"/>
      <w:numPr>
        <w:ilvl w:val="7"/>
        <w:numId w:val="18"/>
      </w:numPr>
      <w:outlineLvl w:val="7"/>
    </w:pPr>
    <w:rPr>
      <w:iCs/>
    </w:rPr>
  </w:style>
  <w:style w:type="paragraph" w:styleId="Heading9">
    <w:name w:val="heading 9"/>
    <w:basedOn w:val="Normal"/>
    <w:link w:val="Heading9Char"/>
    <w:semiHidden/>
    <w:rsid w:val="00FC63C0"/>
    <w:pPr>
      <w:widowControl w:val="0"/>
      <w:numPr>
        <w:ilvl w:val="8"/>
        <w:numId w:val="18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B5"/>
    <w:pPr>
      <w:tabs>
        <w:tab w:val="center" w:pos="4680"/>
        <w:tab w:val="right" w:pos="9360"/>
      </w:tabs>
    </w:pPr>
    <w:rPr>
      <w:rFonts w:eastAsiaTheme="minorHAnsi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11B5"/>
    <w:rPr>
      <w:rFonts w:eastAsia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9911B5"/>
    <w:pPr>
      <w:tabs>
        <w:tab w:val="center" w:pos="4680"/>
        <w:tab w:val="right" w:pos="9360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11B5"/>
    <w:rPr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3C689F"/>
    <w:rPr>
      <w:rFonts w:cs="Arial"/>
      <w:bCs/>
      <w:iCs/>
      <w:szCs w:val="28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B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semiHidden/>
    <w:rsid w:val="003C689F"/>
    <w:rPr>
      <w:rFonts w:cs="Arial"/>
      <w:b/>
      <w:bCs/>
      <w:caps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3C689F"/>
    <w:rPr>
      <w:rFonts w:cs="Arial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3C689F"/>
    <w:rPr>
      <w:bCs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3C689F"/>
    <w:rPr>
      <w:bCs/>
      <w:iCs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3C689F"/>
    <w:rPr>
      <w:bCs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3C689F"/>
    <w:rPr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3C689F"/>
    <w:rPr>
      <w:iCs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3C689F"/>
    <w:rPr>
      <w:rFonts w:cs="Arial"/>
      <w:szCs w:val="22"/>
      <w:lang w:val="en-CA"/>
    </w:rPr>
  </w:style>
  <w:style w:type="paragraph" w:styleId="List">
    <w:name w:val="List"/>
    <w:basedOn w:val="Normal"/>
    <w:qFormat/>
    <w:rsid w:val="003C0091"/>
    <w:pPr>
      <w:widowControl w:val="0"/>
      <w:numPr>
        <w:numId w:val="36"/>
      </w:numPr>
      <w:autoSpaceDE/>
      <w:autoSpaceDN/>
      <w:adjustRightInd/>
      <w:ind w:left="0" w:firstLine="0"/>
    </w:pPr>
  </w:style>
  <w:style w:type="paragraph" w:styleId="List2">
    <w:name w:val="List 2"/>
    <w:basedOn w:val="Normal"/>
    <w:qFormat/>
    <w:rsid w:val="00FC63C0"/>
    <w:pPr>
      <w:widowControl w:val="0"/>
      <w:numPr>
        <w:ilvl w:val="1"/>
        <w:numId w:val="36"/>
      </w:numPr>
    </w:pPr>
  </w:style>
  <w:style w:type="paragraph" w:styleId="List3">
    <w:name w:val="List 3"/>
    <w:basedOn w:val="Normal"/>
    <w:qFormat/>
    <w:rsid w:val="00FC63C0"/>
    <w:pPr>
      <w:widowControl w:val="0"/>
      <w:numPr>
        <w:ilvl w:val="2"/>
        <w:numId w:val="36"/>
      </w:numPr>
    </w:pPr>
  </w:style>
  <w:style w:type="paragraph" w:styleId="List4">
    <w:name w:val="List 4"/>
    <w:basedOn w:val="Normal"/>
    <w:qFormat/>
    <w:rsid w:val="00FC63C0"/>
    <w:pPr>
      <w:widowControl w:val="0"/>
      <w:numPr>
        <w:ilvl w:val="3"/>
        <w:numId w:val="36"/>
      </w:numPr>
    </w:pPr>
  </w:style>
  <w:style w:type="paragraph" w:styleId="List5">
    <w:name w:val="List 5"/>
    <w:basedOn w:val="Normal"/>
    <w:qFormat/>
    <w:rsid w:val="00FC63C0"/>
    <w:pPr>
      <w:widowControl w:val="0"/>
      <w:numPr>
        <w:ilvl w:val="4"/>
        <w:numId w:val="36"/>
      </w:numPr>
    </w:pPr>
  </w:style>
  <w:style w:type="paragraph" w:customStyle="1" w:styleId="List6">
    <w:name w:val="List 6"/>
    <w:basedOn w:val="Normal"/>
    <w:qFormat/>
    <w:rsid w:val="00FC63C0"/>
    <w:pPr>
      <w:widowControl w:val="0"/>
      <w:numPr>
        <w:ilvl w:val="5"/>
        <w:numId w:val="36"/>
      </w:numPr>
    </w:pPr>
  </w:style>
  <w:style w:type="paragraph" w:customStyle="1" w:styleId="List7">
    <w:name w:val="List 7"/>
    <w:basedOn w:val="Normal"/>
    <w:qFormat/>
    <w:rsid w:val="00FC63C0"/>
    <w:pPr>
      <w:widowControl w:val="0"/>
      <w:numPr>
        <w:ilvl w:val="6"/>
        <w:numId w:val="36"/>
      </w:numPr>
    </w:pPr>
  </w:style>
  <w:style w:type="paragraph" w:customStyle="1" w:styleId="List8">
    <w:name w:val="List 8"/>
    <w:basedOn w:val="Normal"/>
    <w:qFormat/>
    <w:rsid w:val="00FC63C0"/>
    <w:pPr>
      <w:widowControl w:val="0"/>
      <w:numPr>
        <w:ilvl w:val="7"/>
        <w:numId w:val="36"/>
      </w:numPr>
    </w:pPr>
  </w:style>
  <w:style w:type="paragraph" w:customStyle="1" w:styleId="List9">
    <w:name w:val="List 9"/>
    <w:basedOn w:val="Normal"/>
    <w:qFormat/>
    <w:rsid w:val="00FC63C0"/>
    <w:pPr>
      <w:widowControl w:val="0"/>
      <w:numPr>
        <w:ilvl w:val="8"/>
        <w:numId w:val="36"/>
      </w:numPr>
    </w:pPr>
  </w:style>
  <w:style w:type="paragraph" w:styleId="TOC1">
    <w:name w:val="toc 1"/>
    <w:basedOn w:val="Normal"/>
    <w:next w:val="Normal"/>
    <w:autoRedefine/>
    <w:semiHidden/>
    <w:rsid w:val="00FC63C0"/>
    <w:pPr>
      <w:keepNext/>
      <w:keepLines/>
      <w:tabs>
        <w:tab w:val="right" w:leader="dot" w:pos="9360"/>
      </w:tabs>
      <w:spacing w:before="36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C63C0"/>
    <w:pPr>
      <w:widowControl w:val="0"/>
      <w:tabs>
        <w:tab w:val="right" w:leader="dot" w:pos="9360"/>
      </w:tabs>
      <w:spacing w:after="120"/>
      <w:ind w:left="720" w:right="720" w:hanging="720"/>
    </w:pPr>
  </w:style>
  <w:style w:type="paragraph" w:styleId="TOC3">
    <w:name w:val="toc 3"/>
    <w:basedOn w:val="Normal"/>
    <w:next w:val="Normal"/>
    <w:autoRedefine/>
    <w:semiHidden/>
    <w:rsid w:val="00FC63C0"/>
    <w:pPr>
      <w:widowControl w:val="0"/>
      <w:spacing w:after="60"/>
      <w:ind w:left="720" w:right="720"/>
    </w:pPr>
  </w:style>
  <w:style w:type="paragraph" w:styleId="TOC4">
    <w:name w:val="toc 4"/>
    <w:basedOn w:val="Normal"/>
    <w:next w:val="Normal"/>
    <w:autoRedefine/>
    <w:semiHidden/>
    <w:rsid w:val="00FC63C0"/>
    <w:pPr>
      <w:widowControl w:val="0"/>
      <w:ind w:left="1440" w:right="720"/>
    </w:pPr>
    <w:rPr>
      <w:sz w:val="22"/>
      <w:lang w:val="en-US"/>
    </w:rPr>
  </w:style>
  <w:style w:type="table" w:styleId="TableGrid">
    <w:name w:val="Table Grid"/>
    <w:basedOn w:val="TableNormal"/>
    <w:uiPriority w:val="59"/>
    <w:rsid w:val="00C2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F92880-BFB9-4204-BD06-6716A8E5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1724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Ryan</dc:creator>
  <cp:lastModifiedBy>Rob McCleave</cp:lastModifiedBy>
  <cp:revision>3</cp:revision>
  <cp:lastPrinted>2018-01-30T16:41:00Z</cp:lastPrinted>
  <dcterms:created xsi:type="dcterms:W3CDTF">2023-08-31T19:13:00Z</dcterms:created>
  <dcterms:modified xsi:type="dcterms:W3CDTF">2023-10-30T19:43:00Z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8e216ac521200743d9301169a4be4c3932f906e738bf4b148fbfda7cce7882e4</vt:lpwstr>
  </property>
</Properties>
</file>