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7607" w14:textId="77777777" w:rsidR="00C941F6" w:rsidRPr="009275A8" w:rsidRDefault="00C941F6" w:rsidP="00C941F6">
      <w:pPr>
        <w:pStyle w:val="Heading3"/>
        <w:spacing w:before="0" w:after="0"/>
        <w:jc w:val="center"/>
        <w:rPr>
          <w:sz w:val="22"/>
          <w:szCs w:val="22"/>
          <w:lang w:eastAsia="en-CA"/>
        </w:rPr>
      </w:pPr>
      <w:r w:rsidRPr="007F4D55">
        <w:rPr>
          <w:sz w:val="28"/>
          <w:szCs w:val="28"/>
        </w:rPr>
        <w:t>Application for Enrolment</w:t>
      </w:r>
      <w:r w:rsidRPr="007F4D55">
        <w:rPr>
          <w:sz w:val="28"/>
          <w:szCs w:val="28"/>
          <w:lang w:eastAsia="en-CA"/>
        </w:rPr>
        <w:t xml:space="preserve"> in Bar Admission </w:t>
      </w:r>
      <w:r>
        <w:rPr>
          <w:sz w:val="28"/>
          <w:szCs w:val="28"/>
          <w:lang w:eastAsia="en-CA"/>
        </w:rPr>
        <w:t>Program</w:t>
      </w:r>
      <w:r w:rsidRPr="007F4D55">
        <w:rPr>
          <w:sz w:val="28"/>
          <w:szCs w:val="28"/>
          <w:lang w:eastAsia="en-CA"/>
        </w:rPr>
        <w:t xml:space="preserve"> &amp; </w:t>
      </w:r>
      <w:r w:rsidRPr="007F4D55">
        <w:rPr>
          <w:sz w:val="28"/>
          <w:szCs w:val="28"/>
          <w:lang w:eastAsia="en-CA"/>
        </w:rPr>
        <w:br/>
        <w:t>as an Articled Clerk</w:t>
      </w:r>
    </w:p>
    <w:p w14:paraId="58229840" w14:textId="77777777" w:rsidR="00C941F6" w:rsidRPr="009275A8" w:rsidRDefault="00C941F6" w:rsidP="00C941F6">
      <w:pPr>
        <w:rPr>
          <w:lang w:eastAsia="en-CA"/>
        </w:rPr>
      </w:pPr>
    </w:p>
    <w:p w14:paraId="4237A172" w14:textId="77777777" w:rsidR="00C941F6" w:rsidRPr="009275A8" w:rsidRDefault="00C941F6" w:rsidP="00C941F6">
      <w:pPr>
        <w:pStyle w:val="Heading3"/>
        <w:spacing w:before="0" w:after="0"/>
        <w:jc w:val="center"/>
        <w:rPr>
          <w:b w:val="0"/>
          <w:caps/>
          <w:color w:val="000000"/>
          <w:sz w:val="22"/>
          <w:szCs w:val="22"/>
        </w:rPr>
      </w:pPr>
      <w:r w:rsidRPr="007F4D55">
        <w:rPr>
          <w:color w:val="000000"/>
          <w:sz w:val="28"/>
          <w:szCs w:val="28"/>
        </w:rPr>
        <w:t>Applicant’s Questionnaire – Part 2</w:t>
      </w:r>
    </w:p>
    <w:p w14:paraId="56DA0E73" w14:textId="77777777" w:rsidR="008E5DBB" w:rsidRPr="009275A8" w:rsidRDefault="008E5DBB" w:rsidP="008E5DBB">
      <w:pPr>
        <w:rPr>
          <w:rFonts w:ascii="Arial" w:hAnsi="Arial" w:cs="Arial"/>
          <w:sz w:val="22"/>
          <w:szCs w:val="22"/>
        </w:rPr>
      </w:pPr>
    </w:p>
    <w:tbl>
      <w:tblPr>
        <w:tblStyle w:val="TableGrid"/>
        <w:tblW w:w="0" w:type="auto"/>
        <w:tblInd w:w="279" w:type="dxa"/>
        <w:tblLook w:val="04A0" w:firstRow="1" w:lastRow="0" w:firstColumn="1" w:lastColumn="0" w:noHBand="0" w:noVBand="1"/>
      </w:tblPr>
      <w:tblGrid>
        <w:gridCol w:w="9497"/>
      </w:tblGrid>
      <w:tr w:rsidR="008E5DBB" w:rsidRPr="00054C4E" w14:paraId="46B3147B" w14:textId="77777777" w:rsidTr="000E6212">
        <w:trPr>
          <w:trHeight w:val="559"/>
        </w:trPr>
        <w:tc>
          <w:tcPr>
            <w:tcW w:w="9497" w:type="dxa"/>
            <w:shd w:val="clear" w:color="auto" w:fill="E7E6E6" w:themeFill="background2"/>
            <w:vAlign w:val="center"/>
          </w:tcPr>
          <w:p w14:paraId="06694732" w14:textId="77777777" w:rsidR="008E5DBB" w:rsidRDefault="008E5DBB" w:rsidP="000E6212">
            <w:pPr>
              <w:pStyle w:val="Default"/>
              <w:jc w:val="center"/>
              <w:rPr>
                <w:rFonts w:ascii="Arial" w:hAnsi="Arial" w:cs="Arial"/>
                <w:b/>
                <w:spacing w:val="-2"/>
                <w:sz w:val="20"/>
                <w:szCs w:val="20"/>
                <w:lang w:val="en-CA"/>
              </w:rPr>
            </w:pPr>
          </w:p>
          <w:p w14:paraId="0FDCEE7B" w14:textId="77777777" w:rsidR="008E5DBB" w:rsidRPr="003828A6" w:rsidRDefault="008E5DBB" w:rsidP="000E6212">
            <w:pPr>
              <w:pStyle w:val="Default"/>
              <w:jc w:val="center"/>
              <w:rPr>
                <w:rStyle w:val="Hyperlink"/>
                <w:rFonts w:ascii="Arial" w:hAnsi="Arial" w:cs="Arial"/>
                <w:b/>
                <w:spacing w:val="-2"/>
                <w:sz w:val="20"/>
                <w:szCs w:val="20"/>
                <w:lang w:val="en-CA"/>
              </w:rPr>
            </w:pPr>
            <w:r w:rsidRPr="003828A6">
              <w:rPr>
                <w:rFonts w:ascii="Arial" w:hAnsi="Arial" w:cs="Arial"/>
                <w:b/>
                <w:spacing w:val="-2"/>
                <w:sz w:val="20"/>
                <w:szCs w:val="20"/>
                <w:lang w:val="en-CA"/>
              </w:rPr>
              <w:t xml:space="preserve">Please submit completed documentation by </w:t>
            </w:r>
            <w:hyperlink r:id="rId7" w:history="1">
              <w:r w:rsidRPr="00DB5981">
                <w:rPr>
                  <w:rStyle w:val="Hyperlink"/>
                  <w:rFonts w:ascii="Arial" w:hAnsi="Arial" w:cs="Arial"/>
                  <w:b/>
                  <w:spacing w:val="-2"/>
                  <w:sz w:val="20"/>
                  <w:szCs w:val="20"/>
                  <w:lang w:val="en-CA"/>
                </w:rPr>
                <w:t>email</w:t>
              </w:r>
            </w:hyperlink>
            <w:r w:rsidRPr="003828A6">
              <w:rPr>
                <w:rStyle w:val="Hyperlink"/>
                <w:rFonts w:ascii="Arial" w:hAnsi="Arial" w:cs="Arial"/>
                <w:b/>
                <w:color w:val="auto"/>
                <w:spacing w:val="-2"/>
                <w:sz w:val="20"/>
                <w:szCs w:val="20"/>
                <w:lang w:val="en-CA"/>
              </w:rPr>
              <w:t>.</w:t>
            </w:r>
          </w:p>
          <w:p w14:paraId="29B5A9B2" w14:textId="77777777" w:rsidR="008E5DBB" w:rsidRPr="003828A6" w:rsidRDefault="008E5DBB" w:rsidP="000E6212">
            <w:pPr>
              <w:pStyle w:val="Default"/>
              <w:jc w:val="center"/>
              <w:rPr>
                <w:rFonts w:ascii="Arial" w:hAnsi="Arial" w:cs="Arial"/>
                <w:b/>
                <w:spacing w:val="-2"/>
                <w:sz w:val="20"/>
                <w:szCs w:val="20"/>
                <w:lang w:val="en-CA"/>
              </w:rPr>
            </w:pPr>
            <w:r>
              <w:rPr>
                <w:rFonts w:ascii="Arial" w:hAnsi="Arial" w:cs="Arial"/>
                <w:b/>
                <w:spacing w:val="-2"/>
                <w:sz w:val="20"/>
                <w:szCs w:val="20"/>
                <w:lang w:val="en-CA"/>
              </w:rPr>
              <w:t>A</w:t>
            </w:r>
            <w:r w:rsidRPr="003828A6">
              <w:rPr>
                <w:rFonts w:ascii="Arial" w:hAnsi="Arial" w:cs="Arial"/>
                <w:b/>
                <w:spacing w:val="-2"/>
                <w:sz w:val="20"/>
                <w:szCs w:val="20"/>
                <w:lang w:val="en-CA"/>
              </w:rPr>
              <w:t xml:space="preserve"> paper copy of your documentation</w:t>
            </w:r>
            <w:r>
              <w:rPr>
                <w:rFonts w:ascii="Arial" w:hAnsi="Arial" w:cs="Arial"/>
                <w:b/>
                <w:spacing w:val="-2"/>
                <w:sz w:val="20"/>
                <w:szCs w:val="20"/>
                <w:lang w:val="en-CA"/>
              </w:rPr>
              <w:t xml:space="preserve"> is not required</w:t>
            </w:r>
            <w:r w:rsidRPr="003828A6">
              <w:rPr>
                <w:rFonts w:ascii="Arial" w:hAnsi="Arial" w:cs="Arial"/>
                <w:b/>
                <w:spacing w:val="-2"/>
                <w:sz w:val="20"/>
                <w:szCs w:val="20"/>
                <w:lang w:val="en-CA"/>
              </w:rPr>
              <w:t>.</w:t>
            </w:r>
          </w:p>
          <w:p w14:paraId="393BD04E" w14:textId="77777777" w:rsidR="008E5DBB" w:rsidRPr="00054C4E" w:rsidRDefault="008E5DBB" w:rsidP="000E6212">
            <w:pPr>
              <w:pStyle w:val="Default"/>
              <w:jc w:val="center"/>
              <w:rPr>
                <w:rFonts w:ascii="Arial" w:hAnsi="Arial" w:cs="Arial"/>
                <w:b/>
                <w:sz w:val="22"/>
                <w:szCs w:val="22"/>
              </w:rPr>
            </w:pPr>
          </w:p>
        </w:tc>
      </w:tr>
    </w:tbl>
    <w:p w14:paraId="5F258BD9" w14:textId="77777777" w:rsidR="008E5DBB" w:rsidRDefault="008E5DBB" w:rsidP="008E5DBB">
      <w:pPr>
        <w:rPr>
          <w:rFonts w:ascii="Arial" w:hAnsi="Arial" w:cs="Arial"/>
          <w:color w:val="000000"/>
          <w:sz w:val="22"/>
          <w:szCs w:val="22"/>
        </w:rPr>
      </w:pPr>
    </w:p>
    <w:p w14:paraId="3E72E384" w14:textId="77777777" w:rsidR="008E5DBB" w:rsidRDefault="008E5DBB" w:rsidP="008E5DBB">
      <w:pPr>
        <w:ind w:left="851" w:hanging="851"/>
        <w:rPr>
          <w:rFonts w:ascii="Arial" w:hAnsi="Arial" w:cs="Arial"/>
          <w:b/>
          <w:color w:val="000000"/>
          <w:sz w:val="22"/>
          <w:szCs w:val="22"/>
        </w:rPr>
      </w:pPr>
      <w:r w:rsidRPr="00C941F6">
        <w:rPr>
          <w:rFonts w:ascii="Arial" w:hAnsi="Arial" w:cs="Arial"/>
          <w:b/>
          <w:color w:val="000000"/>
          <w:sz w:val="22"/>
          <w:szCs w:val="22"/>
        </w:rPr>
        <w:t>NOTE:</w:t>
      </w:r>
      <w:r w:rsidRPr="00C941F6">
        <w:rPr>
          <w:rFonts w:ascii="Arial" w:hAnsi="Arial" w:cs="Arial"/>
          <w:b/>
          <w:color w:val="000000"/>
          <w:sz w:val="22"/>
          <w:szCs w:val="22"/>
        </w:rPr>
        <w:tab/>
      </w:r>
      <w:r w:rsidRPr="00C941F6">
        <w:rPr>
          <w:rFonts w:ascii="Arial" w:hAnsi="Arial" w:cs="Arial"/>
          <w:color w:val="000000"/>
          <w:sz w:val="22"/>
          <w:szCs w:val="22"/>
        </w:rPr>
        <w:t>The Applicant’s Questionnaire – Part 2 must be completed legibly and signed by the applicant only.</w:t>
      </w:r>
      <w:r>
        <w:rPr>
          <w:rFonts w:ascii="Arial" w:hAnsi="Arial" w:cs="Arial"/>
          <w:color w:val="000000"/>
          <w:sz w:val="22"/>
          <w:szCs w:val="22"/>
        </w:rPr>
        <w:t xml:space="preserve"> </w:t>
      </w:r>
      <w:r w:rsidRPr="00C941F6">
        <w:rPr>
          <w:rFonts w:ascii="Arial" w:hAnsi="Arial" w:cs="Arial"/>
          <w:color w:val="000000"/>
          <w:sz w:val="22"/>
          <w:szCs w:val="22"/>
        </w:rPr>
        <w:t xml:space="preserve"> </w:t>
      </w:r>
      <w:r>
        <w:rPr>
          <w:rFonts w:ascii="Arial" w:hAnsi="Arial" w:cs="Arial"/>
          <w:b/>
          <w:color w:val="000000"/>
          <w:sz w:val="22"/>
          <w:szCs w:val="22"/>
          <w:u w:val="single"/>
        </w:rPr>
        <w:t>Part 2</w:t>
      </w:r>
      <w:r w:rsidRPr="00F4046E">
        <w:rPr>
          <w:rFonts w:ascii="Arial" w:hAnsi="Arial" w:cs="Arial"/>
          <w:b/>
          <w:color w:val="000000"/>
          <w:sz w:val="22"/>
          <w:szCs w:val="22"/>
          <w:u w:val="single"/>
        </w:rPr>
        <w:t xml:space="preserve"> should remain</w:t>
      </w:r>
      <w:r w:rsidRPr="00C941F6">
        <w:rPr>
          <w:rFonts w:ascii="Arial" w:hAnsi="Arial" w:cs="Arial"/>
          <w:b/>
          <w:color w:val="000000"/>
          <w:sz w:val="22"/>
          <w:szCs w:val="22"/>
          <w:u w:val="single"/>
        </w:rPr>
        <w:t xml:space="preserve"> private and should not be disclosed to the </w:t>
      </w:r>
      <w:r>
        <w:rPr>
          <w:rFonts w:ascii="Arial" w:hAnsi="Arial" w:cs="Arial"/>
          <w:b/>
          <w:color w:val="000000"/>
          <w:sz w:val="22"/>
          <w:szCs w:val="22"/>
          <w:u w:val="single"/>
        </w:rPr>
        <w:t>P</w:t>
      </w:r>
      <w:r w:rsidRPr="00C941F6">
        <w:rPr>
          <w:rFonts w:ascii="Arial" w:hAnsi="Arial" w:cs="Arial"/>
          <w:b/>
          <w:color w:val="000000"/>
          <w:sz w:val="22"/>
          <w:szCs w:val="22"/>
          <w:u w:val="single"/>
        </w:rPr>
        <w:t>rincipal</w:t>
      </w:r>
      <w:r w:rsidRPr="00C941F6">
        <w:rPr>
          <w:rFonts w:ascii="Arial" w:hAnsi="Arial" w:cs="Arial"/>
          <w:b/>
          <w:color w:val="000000"/>
          <w:sz w:val="22"/>
          <w:szCs w:val="22"/>
        </w:rPr>
        <w:t xml:space="preserve">.  </w:t>
      </w:r>
    </w:p>
    <w:p w14:paraId="588F1711" w14:textId="77777777" w:rsidR="008E5DBB" w:rsidRDefault="008E5DBB" w:rsidP="008E5DBB">
      <w:pPr>
        <w:ind w:left="851" w:hanging="851"/>
        <w:rPr>
          <w:rFonts w:ascii="Arial" w:hAnsi="Arial" w:cs="Arial"/>
          <w:b/>
          <w:color w:val="000000"/>
          <w:sz w:val="22"/>
          <w:szCs w:val="22"/>
        </w:rPr>
      </w:pPr>
    </w:p>
    <w:p w14:paraId="3EEA8C71" w14:textId="77777777" w:rsidR="00C941F6" w:rsidRDefault="00C941F6" w:rsidP="008C2B32">
      <w:pPr>
        <w:rPr>
          <w:rFonts w:ascii="Arial" w:hAnsi="Arial" w:cs="Arial"/>
          <w:color w:val="000000"/>
          <w:sz w:val="22"/>
          <w:szCs w:val="22"/>
        </w:rPr>
      </w:pPr>
    </w:p>
    <w:p w14:paraId="471AABB5" w14:textId="77777777" w:rsidR="00C941F6" w:rsidRPr="00133751" w:rsidRDefault="00C941F6" w:rsidP="00C941F6">
      <w:pPr>
        <w:autoSpaceDE w:val="0"/>
        <w:autoSpaceDN w:val="0"/>
        <w:adjustRightInd w:val="0"/>
        <w:rPr>
          <w:rFonts w:ascii="Arial" w:hAnsi="Arial" w:cs="Arial"/>
          <w:b/>
          <w:sz w:val="22"/>
          <w:szCs w:val="22"/>
        </w:rPr>
      </w:pPr>
      <w:r w:rsidRPr="00133751">
        <w:rPr>
          <w:rFonts w:ascii="Arial" w:hAnsi="Arial" w:cs="Arial"/>
          <w:b/>
          <w:sz w:val="22"/>
          <w:szCs w:val="22"/>
        </w:rPr>
        <w:t>NO INFORMATION CONTAINED IN PART 2 WILL BE PROVIDED TO YOUR PRINCIPAL EXCEPT AS REQUIRED BY LAW.</w:t>
      </w:r>
    </w:p>
    <w:p w14:paraId="653A24BB" w14:textId="77777777" w:rsidR="00C941F6" w:rsidRPr="00133751" w:rsidRDefault="00C941F6" w:rsidP="00C941F6">
      <w:pPr>
        <w:jc w:val="both"/>
        <w:rPr>
          <w:rFonts w:ascii="Arial" w:hAnsi="Arial" w:cs="Arial"/>
          <w:color w:val="000000"/>
          <w:sz w:val="22"/>
          <w:szCs w:val="22"/>
        </w:rPr>
      </w:pPr>
    </w:p>
    <w:p w14:paraId="029FFBF2" w14:textId="77777777" w:rsidR="00C941F6" w:rsidRPr="00133751" w:rsidRDefault="00C941F6" w:rsidP="00C941F6">
      <w:pPr>
        <w:autoSpaceDE w:val="0"/>
        <w:autoSpaceDN w:val="0"/>
        <w:adjustRightInd w:val="0"/>
        <w:rPr>
          <w:rFonts w:ascii="Arial" w:hAnsi="Arial" w:cs="Arial"/>
          <w:sz w:val="22"/>
          <w:szCs w:val="22"/>
        </w:rPr>
      </w:pPr>
      <w:r w:rsidRPr="00133751">
        <w:rPr>
          <w:rFonts w:ascii="Arial" w:hAnsi="Arial" w:cs="Arial"/>
          <w:sz w:val="22"/>
          <w:szCs w:val="22"/>
        </w:rPr>
        <w:t xml:space="preserve">In asking the questions in Part 2, the Society is seeking information pertaining to your fitness to practise law pursuant to regulation 3.3.1. The Society’s obligation to protect the public interest operates alongside the lawyers’ ethical obligation to respect the human dignity and worth of all persons and to treat all persons with equality and without discrimination.  </w:t>
      </w:r>
    </w:p>
    <w:p w14:paraId="4E911681" w14:textId="77777777" w:rsidR="00C941F6" w:rsidRPr="00133751" w:rsidRDefault="00C941F6" w:rsidP="00C941F6">
      <w:pPr>
        <w:autoSpaceDE w:val="0"/>
        <w:autoSpaceDN w:val="0"/>
        <w:adjustRightInd w:val="0"/>
        <w:rPr>
          <w:rFonts w:ascii="Arial" w:hAnsi="Arial" w:cs="Arial"/>
          <w:sz w:val="22"/>
          <w:szCs w:val="22"/>
        </w:rPr>
      </w:pPr>
    </w:p>
    <w:p w14:paraId="2F19376C" w14:textId="77777777" w:rsidR="00C941F6" w:rsidRPr="00133751" w:rsidRDefault="00C941F6" w:rsidP="00C941F6">
      <w:pPr>
        <w:autoSpaceDE w:val="0"/>
        <w:autoSpaceDN w:val="0"/>
        <w:adjustRightInd w:val="0"/>
        <w:rPr>
          <w:rFonts w:ascii="Arial" w:hAnsi="Arial" w:cs="Arial"/>
          <w:sz w:val="22"/>
          <w:szCs w:val="22"/>
        </w:rPr>
      </w:pPr>
      <w:r w:rsidRPr="00133751">
        <w:rPr>
          <w:rFonts w:ascii="Arial" w:hAnsi="Arial" w:cs="Arial"/>
          <w:sz w:val="22"/>
          <w:szCs w:val="22"/>
        </w:rPr>
        <w:t xml:space="preserve">To that end, the Society will endeavour to deal with issues of capacity without causing unnecessary pain and anxiety for applicants, without discouraging those who need help from seeking it and without contributing to the stigma surrounding mental health </w:t>
      </w:r>
      <w:proofErr w:type="gramStart"/>
      <w:r w:rsidRPr="00133751">
        <w:rPr>
          <w:rFonts w:ascii="Arial" w:hAnsi="Arial" w:cs="Arial"/>
          <w:sz w:val="22"/>
          <w:szCs w:val="22"/>
        </w:rPr>
        <w:t>issues in particular</w:t>
      </w:r>
      <w:proofErr w:type="gramEnd"/>
      <w:r w:rsidRPr="00133751">
        <w:rPr>
          <w:rFonts w:ascii="Arial" w:hAnsi="Arial" w:cs="Arial"/>
          <w:sz w:val="22"/>
          <w:szCs w:val="22"/>
        </w:rPr>
        <w:t>.</w:t>
      </w:r>
    </w:p>
    <w:p w14:paraId="756FEB92" w14:textId="77777777" w:rsidR="00C941F6" w:rsidRPr="00133751" w:rsidRDefault="00C941F6" w:rsidP="00C941F6">
      <w:pPr>
        <w:autoSpaceDE w:val="0"/>
        <w:autoSpaceDN w:val="0"/>
        <w:adjustRightInd w:val="0"/>
        <w:rPr>
          <w:rFonts w:ascii="Arial" w:hAnsi="Arial" w:cs="Arial"/>
          <w:sz w:val="22"/>
          <w:szCs w:val="22"/>
        </w:rPr>
      </w:pPr>
    </w:p>
    <w:p w14:paraId="61AD28DD" w14:textId="77777777" w:rsidR="00C941F6" w:rsidRPr="00133751" w:rsidRDefault="00C941F6" w:rsidP="00C941F6">
      <w:pPr>
        <w:autoSpaceDE w:val="0"/>
        <w:autoSpaceDN w:val="0"/>
        <w:adjustRightInd w:val="0"/>
        <w:rPr>
          <w:rFonts w:ascii="Arial" w:hAnsi="Arial" w:cs="Arial"/>
          <w:sz w:val="22"/>
          <w:szCs w:val="22"/>
        </w:rPr>
      </w:pPr>
      <w:proofErr w:type="gramStart"/>
      <w:r w:rsidRPr="00133751">
        <w:rPr>
          <w:rFonts w:ascii="Arial" w:hAnsi="Arial" w:cs="Arial"/>
          <w:sz w:val="22"/>
          <w:szCs w:val="22"/>
        </w:rPr>
        <w:t>In order to</w:t>
      </w:r>
      <w:proofErr w:type="gramEnd"/>
      <w:r w:rsidRPr="00133751">
        <w:rPr>
          <w:rFonts w:ascii="Arial" w:hAnsi="Arial" w:cs="Arial"/>
          <w:sz w:val="22"/>
          <w:szCs w:val="22"/>
        </w:rPr>
        <w:t xml:space="preserve"> protect your right to privacy, the information you provide will be held in confidence, and will only be provided to the Credentials Committee where it is deemed relevant to a concern regarding your fitness to practise law, and only after you have been notified of the information to be provided to the Committee. </w:t>
      </w:r>
    </w:p>
    <w:p w14:paraId="4B05849F" w14:textId="77777777" w:rsidR="00C941F6" w:rsidRPr="00133751" w:rsidRDefault="00C941F6" w:rsidP="00C941F6">
      <w:pPr>
        <w:autoSpaceDE w:val="0"/>
        <w:autoSpaceDN w:val="0"/>
        <w:adjustRightInd w:val="0"/>
        <w:rPr>
          <w:rFonts w:ascii="Arial" w:hAnsi="Arial" w:cs="Arial"/>
          <w:sz w:val="22"/>
          <w:szCs w:val="22"/>
        </w:rPr>
      </w:pPr>
    </w:p>
    <w:p w14:paraId="2DBD958A" w14:textId="1CD961A4" w:rsidR="00C941F6" w:rsidRPr="00133751" w:rsidRDefault="00C941F6" w:rsidP="00C941F6">
      <w:pPr>
        <w:autoSpaceDE w:val="0"/>
        <w:autoSpaceDN w:val="0"/>
        <w:adjustRightInd w:val="0"/>
        <w:rPr>
          <w:rFonts w:ascii="Arial" w:hAnsi="Arial" w:cs="Arial"/>
          <w:sz w:val="22"/>
          <w:szCs w:val="22"/>
        </w:rPr>
      </w:pPr>
      <w:r w:rsidRPr="00133751">
        <w:rPr>
          <w:rFonts w:ascii="Arial" w:hAnsi="Arial" w:cs="Arial"/>
          <w:sz w:val="22"/>
          <w:szCs w:val="22"/>
        </w:rPr>
        <w:t xml:space="preserve">The practice of law is often rigorous, demanding a high level of functioning. Any circumstance that would render </w:t>
      </w:r>
      <w:proofErr w:type="gramStart"/>
      <w:r w:rsidRPr="00133751">
        <w:rPr>
          <w:rFonts w:ascii="Arial" w:hAnsi="Arial" w:cs="Arial"/>
          <w:sz w:val="22"/>
          <w:szCs w:val="22"/>
        </w:rPr>
        <w:t>you</w:t>
      </w:r>
      <w:proofErr w:type="gramEnd"/>
      <w:r w:rsidRPr="00133751">
        <w:rPr>
          <w:rFonts w:ascii="Arial" w:hAnsi="Arial" w:cs="Arial"/>
          <w:sz w:val="22"/>
          <w:szCs w:val="22"/>
        </w:rPr>
        <w:t xml:space="preserve"> incapable of practising law competently puts clients’ interests at risk, and harms the profession’s reputation. Having said that, the Society recognizes that everyone experiences pressures in life, and we all respond to those pressures differently. You may be quite capable of practising law competently, </w:t>
      </w:r>
      <w:proofErr w:type="gramStart"/>
      <w:r w:rsidRPr="00133751">
        <w:rPr>
          <w:rFonts w:ascii="Arial" w:hAnsi="Arial" w:cs="Arial"/>
          <w:sz w:val="22"/>
          <w:szCs w:val="22"/>
        </w:rPr>
        <w:t>in spite of</w:t>
      </w:r>
      <w:proofErr w:type="gramEnd"/>
      <w:r w:rsidRPr="00133751">
        <w:rPr>
          <w:rFonts w:ascii="Arial" w:hAnsi="Arial" w:cs="Arial"/>
          <w:sz w:val="22"/>
          <w:szCs w:val="22"/>
        </w:rPr>
        <w:t xml:space="preserve"> your past difficulties. It is the Society’s goal</w:t>
      </w:r>
      <w:r w:rsidR="003B5A6B">
        <w:rPr>
          <w:rFonts w:ascii="Arial" w:hAnsi="Arial" w:cs="Arial"/>
          <w:sz w:val="22"/>
          <w:szCs w:val="22"/>
        </w:rPr>
        <w:t>,</w:t>
      </w:r>
      <w:r w:rsidRPr="00133751">
        <w:rPr>
          <w:rFonts w:ascii="Arial" w:hAnsi="Arial" w:cs="Arial"/>
          <w:sz w:val="22"/>
          <w:szCs w:val="22"/>
        </w:rPr>
        <w:t xml:space="preserve"> as the governing body of the profession</w:t>
      </w:r>
      <w:r w:rsidR="003B5A6B">
        <w:rPr>
          <w:rFonts w:ascii="Arial" w:hAnsi="Arial" w:cs="Arial"/>
          <w:sz w:val="22"/>
          <w:szCs w:val="22"/>
        </w:rPr>
        <w:t>,</w:t>
      </w:r>
      <w:r w:rsidRPr="00133751">
        <w:rPr>
          <w:rFonts w:ascii="Arial" w:hAnsi="Arial" w:cs="Arial"/>
          <w:sz w:val="22"/>
          <w:szCs w:val="22"/>
        </w:rPr>
        <w:t xml:space="preserve"> to determine if an applicant has an impairment that effectively disables that individual from carrying out the functions normally required of a lawyer. To this end, the Society is looking for information about conditions you are currently experiencing and that could impair your ability to article. The Society is not looking for information about past conditions that have been resolved and are not currently affecting your ability to complete the duties of an </w:t>
      </w:r>
      <w:r w:rsidR="003B5A6B">
        <w:rPr>
          <w:rFonts w:ascii="Arial" w:hAnsi="Arial" w:cs="Arial"/>
          <w:sz w:val="22"/>
          <w:szCs w:val="22"/>
        </w:rPr>
        <w:t>A</w:t>
      </w:r>
      <w:r w:rsidRPr="00133751">
        <w:rPr>
          <w:rFonts w:ascii="Arial" w:hAnsi="Arial" w:cs="Arial"/>
          <w:sz w:val="22"/>
          <w:szCs w:val="22"/>
        </w:rPr>
        <w:t xml:space="preserve">rticled </w:t>
      </w:r>
      <w:r w:rsidR="003B5A6B">
        <w:rPr>
          <w:rFonts w:ascii="Arial" w:hAnsi="Arial" w:cs="Arial"/>
          <w:sz w:val="22"/>
          <w:szCs w:val="22"/>
        </w:rPr>
        <w:t>C</w:t>
      </w:r>
      <w:r w:rsidRPr="00133751">
        <w:rPr>
          <w:rFonts w:ascii="Arial" w:hAnsi="Arial" w:cs="Arial"/>
          <w:sz w:val="22"/>
          <w:szCs w:val="22"/>
        </w:rPr>
        <w:t xml:space="preserve">lerk. </w:t>
      </w:r>
      <w:r w:rsidRPr="00133751">
        <w:rPr>
          <w:rFonts w:ascii="Arial" w:hAnsi="Arial" w:cs="Arial"/>
          <w:b/>
          <w:sz w:val="22"/>
          <w:szCs w:val="22"/>
        </w:rPr>
        <w:t xml:space="preserve">You need only report current circumstances that could affect your ability to perform the duties of an </w:t>
      </w:r>
      <w:r w:rsidR="003B5A6B">
        <w:rPr>
          <w:rFonts w:ascii="Arial" w:hAnsi="Arial" w:cs="Arial"/>
          <w:b/>
          <w:sz w:val="22"/>
          <w:szCs w:val="22"/>
        </w:rPr>
        <w:t>A</w:t>
      </w:r>
      <w:r w:rsidRPr="00133751">
        <w:rPr>
          <w:rFonts w:ascii="Arial" w:hAnsi="Arial" w:cs="Arial"/>
          <w:b/>
          <w:sz w:val="22"/>
          <w:szCs w:val="22"/>
        </w:rPr>
        <w:t xml:space="preserve">rticled </w:t>
      </w:r>
      <w:r w:rsidR="003B5A6B">
        <w:rPr>
          <w:rFonts w:ascii="Arial" w:hAnsi="Arial" w:cs="Arial"/>
          <w:b/>
          <w:sz w:val="22"/>
          <w:szCs w:val="22"/>
        </w:rPr>
        <w:t>C</w:t>
      </w:r>
      <w:r w:rsidRPr="00133751">
        <w:rPr>
          <w:rFonts w:ascii="Arial" w:hAnsi="Arial" w:cs="Arial"/>
          <w:b/>
          <w:sz w:val="22"/>
          <w:szCs w:val="22"/>
        </w:rPr>
        <w:t>lerk.</w:t>
      </w:r>
    </w:p>
    <w:p w14:paraId="5D1E9770" w14:textId="77777777" w:rsidR="00C941F6" w:rsidRPr="00133751" w:rsidRDefault="00C941F6" w:rsidP="00C941F6">
      <w:pPr>
        <w:autoSpaceDE w:val="0"/>
        <w:autoSpaceDN w:val="0"/>
        <w:adjustRightInd w:val="0"/>
        <w:rPr>
          <w:rFonts w:ascii="Arial" w:hAnsi="Arial" w:cs="Arial"/>
          <w:sz w:val="22"/>
          <w:szCs w:val="22"/>
        </w:rPr>
      </w:pPr>
    </w:p>
    <w:p w14:paraId="79A48863" w14:textId="77777777" w:rsidR="00C941F6" w:rsidRPr="00133751" w:rsidRDefault="00C941F6" w:rsidP="00C941F6">
      <w:pPr>
        <w:autoSpaceDE w:val="0"/>
        <w:autoSpaceDN w:val="0"/>
        <w:adjustRightInd w:val="0"/>
        <w:rPr>
          <w:rFonts w:ascii="Arial" w:hAnsi="Arial" w:cs="Arial"/>
          <w:sz w:val="22"/>
          <w:szCs w:val="22"/>
        </w:rPr>
      </w:pPr>
      <w:r w:rsidRPr="00133751">
        <w:rPr>
          <w:rFonts w:ascii="Arial" w:hAnsi="Arial" w:cs="Arial"/>
          <w:sz w:val="22"/>
          <w:szCs w:val="22"/>
        </w:rPr>
        <w:t xml:space="preserve">The fact that you may have sought professional assistance for a problem is not a bar to enrolment. In most cases, evidence of having sought professional assistance is positive evidence, as it suggests that you are actively seeking to deal with the circumstances and take control of your life. </w:t>
      </w:r>
    </w:p>
    <w:p w14:paraId="381142F7" w14:textId="77777777" w:rsidR="00C941F6" w:rsidRPr="00133751" w:rsidRDefault="00C941F6" w:rsidP="00C941F6">
      <w:pPr>
        <w:autoSpaceDE w:val="0"/>
        <w:autoSpaceDN w:val="0"/>
        <w:adjustRightInd w:val="0"/>
        <w:rPr>
          <w:rFonts w:ascii="Arial" w:hAnsi="Arial" w:cs="Arial"/>
          <w:sz w:val="22"/>
          <w:szCs w:val="22"/>
        </w:rPr>
      </w:pPr>
    </w:p>
    <w:p w14:paraId="0942C118" w14:textId="40231D2C" w:rsidR="00C941F6" w:rsidRPr="000E0E3E" w:rsidRDefault="00C941F6" w:rsidP="00C941F6">
      <w:pPr>
        <w:autoSpaceDE w:val="0"/>
        <w:autoSpaceDN w:val="0"/>
        <w:adjustRightInd w:val="0"/>
        <w:rPr>
          <w:rFonts w:ascii="Arial" w:hAnsi="Arial" w:cs="Arial"/>
          <w:sz w:val="22"/>
          <w:szCs w:val="22"/>
        </w:rPr>
      </w:pPr>
      <w:r w:rsidRPr="00133751">
        <w:rPr>
          <w:rFonts w:ascii="Arial" w:hAnsi="Arial" w:cs="Arial"/>
          <w:sz w:val="22"/>
          <w:szCs w:val="22"/>
        </w:rPr>
        <w:lastRenderedPageBreak/>
        <w:t xml:space="preserve">On behalf of the Society, LIANS operates the Nova Scotia Lawyers Assistance Program (NSLAP), which is completely confidential and open to all lawyers, their </w:t>
      </w:r>
      <w:proofErr w:type="gramStart"/>
      <w:r w:rsidRPr="00133751">
        <w:rPr>
          <w:rFonts w:ascii="Arial" w:hAnsi="Arial" w:cs="Arial"/>
          <w:sz w:val="22"/>
          <w:szCs w:val="22"/>
        </w:rPr>
        <w:t>families</w:t>
      </w:r>
      <w:proofErr w:type="gramEnd"/>
      <w:r w:rsidRPr="00133751">
        <w:rPr>
          <w:rFonts w:ascii="Arial" w:hAnsi="Arial" w:cs="Arial"/>
          <w:sz w:val="22"/>
          <w:szCs w:val="22"/>
        </w:rPr>
        <w:t xml:space="preserve"> and their staff. It is available to you once you are enrolled as an </w:t>
      </w:r>
      <w:r w:rsidR="003B5A6B">
        <w:rPr>
          <w:rFonts w:ascii="Arial" w:hAnsi="Arial" w:cs="Arial"/>
          <w:sz w:val="22"/>
          <w:szCs w:val="22"/>
        </w:rPr>
        <w:t>A</w:t>
      </w:r>
      <w:r w:rsidRPr="00133751">
        <w:rPr>
          <w:rFonts w:ascii="Arial" w:hAnsi="Arial" w:cs="Arial"/>
          <w:sz w:val="22"/>
          <w:szCs w:val="22"/>
        </w:rPr>
        <w:t xml:space="preserve">rticled </w:t>
      </w:r>
      <w:r w:rsidR="003B5A6B">
        <w:rPr>
          <w:rFonts w:ascii="Arial" w:hAnsi="Arial" w:cs="Arial"/>
          <w:sz w:val="22"/>
          <w:szCs w:val="22"/>
        </w:rPr>
        <w:t>C</w:t>
      </w:r>
      <w:r w:rsidRPr="00133751">
        <w:rPr>
          <w:rFonts w:ascii="Arial" w:hAnsi="Arial" w:cs="Arial"/>
          <w:sz w:val="22"/>
          <w:szCs w:val="22"/>
        </w:rPr>
        <w:t>lerk. The Society actively encourages individuals to seek the education and assistance they need. The NS</w:t>
      </w:r>
      <w:r w:rsidR="000A78E6">
        <w:rPr>
          <w:rFonts w:ascii="Arial" w:hAnsi="Arial" w:cs="Arial"/>
          <w:sz w:val="22"/>
          <w:szCs w:val="22"/>
        </w:rPr>
        <w:t>LAP can be contacted at 1-</w:t>
      </w:r>
      <w:r w:rsidRPr="00133751">
        <w:rPr>
          <w:rFonts w:ascii="Arial" w:hAnsi="Arial" w:cs="Arial"/>
          <w:sz w:val="22"/>
          <w:szCs w:val="22"/>
        </w:rPr>
        <w:t>866</w:t>
      </w:r>
      <w:r w:rsidR="000A78E6">
        <w:rPr>
          <w:rFonts w:ascii="Arial" w:hAnsi="Arial" w:cs="Arial"/>
          <w:sz w:val="22"/>
          <w:szCs w:val="22"/>
        </w:rPr>
        <w:t>-299-</w:t>
      </w:r>
      <w:r w:rsidRPr="00133751">
        <w:rPr>
          <w:rFonts w:ascii="Arial" w:hAnsi="Arial" w:cs="Arial"/>
          <w:sz w:val="22"/>
          <w:szCs w:val="22"/>
        </w:rPr>
        <w:t xml:space="preserve">1299 and offers resources online at </w:t>
      </w:r>
      <w:hyperlink r:id="rId8" w:history="1">
        <w:r w:rsidRPr="00CC7E01">
          <w:rPr>
            <w:rStyle w:val="Hyperlink"/>
            <w:rFonts w:ascii="Arial" w:hAnsi="Arial" w:cs="Arial"/>
            <w:sz w:val="22"/>
            <w:szCs w:val="22"/>
          </w:rPr>
          <w:t>www.nslap.ca</w:t>
        </w:r>
      </w:hyperlink>
      <w:r w:rsidRPr="000E0E3E">
        <w:rPr>
          <w:rFonts w:ascii="Arial" w:hAnsi="Arial" w:cs="Arial"/>
          <w:sz w:val="22"/>
          <w:szCs w:val="22"/>
        </w:rPr>
        <w:t>.</w:t>
      </w:r>
    </w:p>
    <w:p w14:paraId="5CF8AA46" w14:textId="77777777" w:rsidR="003B5A6B" w:rsidRDefault="003B5A6B" w:rsidP="00C941F6">
      <w:pPr>
        <w:keepNext/>
        <w:rPr>
          <w:rFonts w:ascii="Arial" w:hAnsi="Arial" w:cs="Arial"/>
          <w:sz w:val="22"/>
          <w:szCs w:val="22"/>
        </w:rPr>
      </w:pPr>
    </w:p>
    <w:p w14:paraId="60F67482" w14:textId="48897920" w:rsidR="00C941F6" w:rsidRPr="00CA5379" w:rsidRDefault="00C941F6" w:rsidP="00C941F6">
      <w:pPr>
        <w:keepNext/>
        <w:rPr>
          <w:rFonts w:ascii="Arial" w:hAnsi="Arial" w:cs="Arial"/>
          <w:sz w:val="22"/>
          <w:szCs w:val="22"/>
        </w:rPr>
      </w:pPr>
      <w:r w:rsidRPr="00CA5379">
        <w:rPr>
          <w:rFonts w:ascii="Arial" w:hAnsi="Arial" w:cs="Arial"/>
          <w:sz w:val="22"/>
          <w:szCs w:val="22"/>
        </w:rPr>
        <w:t>If you would like to discuss a personal concern confidentially, please contact the Director, Education &amp; Credentials, or the Officer, Education &amp; Credentials, at 902</w:t>
      </w:r>
      <w:r w:rsidR="000A78E6">
        <w:rPr>
          <w:rFonts w:ascii="Arial" w:hAnsi="Arial" w:cs="Arial"/>
          <w:sz w:val="22"/>
          <w:szCs w:val="22"/>
        </w:rPr>
        <w:t>-</w:t>
      </w:r>
      <w:r w:rsidRPr="00CA5379">
        <w:rPr>
          <w:rFonts w:ascii="Arial" w:hAnsi="Arial" w:cs="Arial"/>
          <w:sz w:val="22"/>
          <w:szCs w:val="22"/>
        </w:rPr>
        <w:t>422</w:t>
      </w:r>
      <w:r w:rsidR="000A78E6">
        <w:rPr>
          <w:rFonts w:ascii="Arial" w:hAnsi="Arial" w:cs="Arial"/>
          <w:sz w:val="22"/>
          <w:szCs w:val="22"/>
        </w:rPr>
        <w:t>-</w:t>
      </w:r>
      <w:r w:rsidRPr="00CA5379">
        <w:rPr>
          <w:rFonts w:ascii="Arial" w:hAnsi="Arial" w:cs="Arial"/>
          <w:sz w:val="22"/>
          <w:szCs w:val="22"/>
        </w:rPr>
        <w:t>1491.</w:t>
      </w:r>
    </w:p>
    <w:p w14:paraId="69E0814E" w14:textId="77777777" w:rsidR="008C2B32" w:rsidRDefault="008C2B32" w:rsidP="00C941F6">
      <w:pPr>
        <w:keepNext/>
        <w:jc w:val="both"/>
        <w:rPr>
          <w:rFonts w:ascii="Arial" w:hAnsi="Arial" w:cs="Arial"/>
          <w:color w:val="000000"/>
          <w:sz w:val="22"/>
          <w:szCs w:val="22"/>
        </w:rPr>
      </w:pPr>
    </w:p>
    <w:p w14:paraId="3B65A832" w14:textId="43EB7942" w:rsidR="00C941F6" w:rsidRPr="00CA5379" w:rsidRDefault="00C941F6" w:rsidP="00C941F6">
      <w:pPr>
        <w:pStyle w:val="ListParagraph"/>
        <w:numPr>
          <w:ilvl w:val="0"/>
          <w:numId w:val="1"/>
        </w:numPr>
        <w:tabs>
          <w:tab w:val="left" w:pos="10080"/>
        </w:tabs>
        <w:autoSpaceDE w:val="0"/>
        <w:autoSpaceDN w:val="0"/>
        <w:adjustRightInd w:val="0"/>
        <w:ind w:left="567" w:hanging="567"/>
        <w:rPr>
          <w:rFonts w:ascii="Arial" w:hAnsi="Arial" w:cs="Arial"/>
          <w:sz w:val="22"/>
          <w:szCs w:val="22"/>
        </w:rPr>
      </w:pPr>
      <w:r w:rsidRPr="00CA5379">
        <w:rPr>
          <w:rFonts w:ascii="Arial" w:hAnsi="Arial" w:cs="Arial"/>
          <w:sz w:val="22"/>
          <w:szCs w:val="22"/>
        </w:rPr>
        <w:t>Full</w:t>
      </w:r>
      <w:r w:rsidR="00F80276">
        <w:rPr>
          <w:rFonts w:ascii="Arial" w:hAnsi="Arial" w:cs="Arial"/>
          <w:sz w:val="22"/>
          <w:szCs w:val="22"/>
        </w:rPr>
        <w:t xml:space="preserve"> Legal</w:t>
      </w:r>
      <w:r w:rsidRPr="00CA5379">
        <w:rPr>
          <w:rFonts w:ascii="Arial" w:hAnsi="Arial" w:cs="Arial"/>
          <w:sz w:val="22"/>
          <w:szCs w:val="22"/>
        </w:rPr>
        <w:t xml:space="preserve"> </w:t>
      </w:r>
      <w:r w:rsidR="008C2B32">
        <w:rPr>
          <w:rFonts w:ascii="Arial" w:hAnsi="Arial" w:cs="Arial"/>
          <w:sz w:val="22"/>
          <w:szCs w:val="22"/>
        </w:rPr>
        <w:t>N</w:t>
      </w:r>
      <w:r w:rsidRPr="00CA5379">
        <w:rPr>
          <w:rFonts w:ascii="Arial" w:hAnsi="Arial" w:cs="Arial"/>
          <w:sz w:val="22"/>
          <w:szCs w:val="22"/>
        </w:rPr>
        <w:t xml:space="preserve">ame:  </w:t>
      </w:r>
      <w:r w:rsidRPr="00CA5379">
        <w:rPr>
          <w:rFonts w:ascii="Arial" w:hAnsi="Arial" w:cs="Arial"/>
          <w:sz w:val="22"/>
          <w:szCs w:val="22"/>
          <w:u w:val="single"/>
        </w:rPr>
        <w:tab/>
      </w:r>
    </w:p>
    <w:p w14:paraId="7320F95F" w14:textId="77777777" w:rsidR="00C941F6" w:rsidRPr="00CA5379" w:rsidRDefault="00C941F6" w:rsidP="00C941F6">
      <w:pPr>
        <w:tabs>
          <w:tab w:val="left" w:pos="10080"/>
        </w:tabs>
        <w:autoSpaceDE w:val="0"/>
        <w:autoSpaceDN w:val="0"/>
        <w:adjustRightInd w:val="0"/>
        <w:rPr>
          <w:rFonts w:ascii="Arial" w:hAnsi="Arial" w:cs="Arial"/>
          <w:sz w:val="22"/>
          <w:szCs w:val="22"/>
          <w:u w:val="single"/>
        </w:rPr>
      </w:pPr>
    </w:p>
    <w:p w14:paraId="530B9C82" w14:textId="77777777" w:rsidR="00C941F6" w:rsidRPr="00080CDB" w:rsidRDefault="00C941F6" w:rsidP="00C941F6">
      <w:pPr>
        <w:autoSpaceDE w:val="0"/>
        <w:autoSpaceDN w:val="0"/>
        <w:adjustRightInd w:val="0"/>
        <w:rPr>
          <w:rFonts w:ascii="Arial" w:hAnsi="Arial" w:cs="Arial"/>
          <w:sz w:val="22"/>
          <w:szCs w:val="22"/>
        </w:rPr>
      </w:pPr>
      <w:r w:rsidRPr="00080CDB">
        <w:rPr>
          <w:rFonts w:ascii="Arial" w:hAnsi="Arial" w:cs="Arial"/>
          <w:sz w:val="22"/>
          <w:szCs w:val="22"/>
        </w:rPr>
        <w:t>In asking the following question, the Society is not concerned with issues that have been satisfactorily resolved and do not affect your present ability to practise law competently.</w:t>
      </w:r>
    </w:p>
    <w:p w14:paraId="7F800FBF" w14:textId="77777777" w:rsidR="00C941F6" w:rsidRPr="00CA5379" w:rsidRDefault="00C941F6" w:rsidP="00C941F6">
      <w:pPr>
        <w:autoSpaceDE w:val="0"/>
        <w:autoSpaceDN w:val="0"/>
        <w:adjustRightInd w:val="0"/>
        <w:rPr>
          <w:rFonts w:ascii="Arial" w:hAnsi="Arial" w:cs="Arial"/>
          <w:sz w:val="22"/>
          <w:szCs w:val="22"/>
        </w:rPr>
      </w:pPr>
    </w:p>
    <w:p w14:paraId="6EE9217F" w14:textId="77777777" w:rsidR="00C941F6" w:rsidRPr="0071167A" w:rsidRDefault="00C941F6" w:rsidP="00C941F6">
      <w:pPr>
        <w:pStyle w:val="ListParagraph"/>
        <w:numPr>
          <w:ilvl w:val="0"/>
          <w:numId w:val="1"/>
        </w:numPr>
        <w:tabs>
          <w:tab w:val="left" w:pos="7655"/>
          <w:tab w:val="left" w:pos="8222"/>
          <w:tab w:val="left" w:pos="8789"/>
          <w:tab w:val="left" w:pos="9356"/>
          <w:tab w:val="right" w:pos="10065"/>
        </w:tabs>
        <w:autoSpaceDE w:val="0"/>
        <w:autoSpaceDN w:val="0"/>
        <w:adjustRightInd w:val="0"/>
        <w:ind w:left="567" w:hanging="567"/>
        <w:rPr>
          <w:rFonts w:ascii="Arial" w:hAnsi="Arial" w:cs="Arial"/>
          <w:sz w:val="22"/>
          <w:szCs w:val="22"/>
        </w:rPr>
      </w:pPr>
      <w:r w:rsidRPr="0071167A">
        <w:rPr>
          <w:rFonts w:ascii="Arial" w:hAnsi="Arial" w:cs="Arial"/>
          <w:sz w:val="22"/>
          <w:szCs w:val="22"/>
        </w:rPr>
        <w:t xml:space="preserve">Based upon your personal history, your current circumstances or any professional opinion or advice you have received, are you currently experiencing any condition that is reasonably likely to </w:t>
      </w:r>
    </w:p>
    <w:p w14:paraId="00B702F2" w14:textId="439A7581" w:rsidR="00C941F6" w:rsidRDefault="00C941F6" w:rsidP="00C941F6">
      <w:pPr>
        <w:pStyle w:val="ListParagraph"/>
        <w:tabs>
          <w:tab w:val="left" w:pos="7200"/>
          <w:tab w:val="right" w:pos="10065"/>
        </w:tabs>
        <w:autoSpaceDE w:val="0"/>
        <w:autoSpaceDN w:val="0"/>
        <w:adjustRightInd w:val="0"/>
        <w:ind w:left="567"/>
        <w:rPr>
          <w:rFonts w:ascii="Arial" w:hAnsi="Arial" w:cs="Arial"/>
          <w:sz w:val="22"/>
          <w:szCs w:val="22"/>
        </w:rPr>
      </w:pPr>
      <w:r w:rsidRPr="00655436">
        <w:rPr>
          <w:rFonts w:ascii="Arial" w:hAnsi="Arial" w:cs="Arial"/>
          <w:sz w:val="22"/>
          <w:szCs w:val="22"/>
        </w:rPr>
        <w:t xml:space="preserve">substantially impair your ability to perform the duties of an </w:t>
      </w:r>
      <w:r w:rsidR="003B5A6B">
        <w:rPr>
          <w:rFonts w:ascii="Arial" w:hAnsi="Arial" w:cs="Arial"/>
          <w:sz w:val="22"/>
          <w:szCs w:val="22"/>
        </w:rPr>
        <w:t>A</w:t>
      </w:r>
      <w:r w:rsidRPr="00655436">
        <w:rPr>
          <w:rFonts w:ascii="Arial" w:hAnsi="Arial" w:cs="Arial"/>
          <w:sz w:val="22"/>
          <w:szCs w:val="22"/>
        </w:rPr>
        <w:t xml:space="preserve">rticled </w:t>
      </w:r>
      <w:proofErr w:type="gramStart"/>
      <w:r w:rsidR="003B5A6B">
        <w:rPr>
          <w:rFonts w:ascii="Arial" w:hAnsi="Arial" w:cs="Arial"/>
          <w:sz w:val="22"/>
          <w:szCs w:val="22"/>
        </w:rPr>
        <w:t>C</w:t>
      </w:r>
      <w:r w:rsidRPr="00655436">
        <w:rPr>
          <w:rFonts w:ascii="Arial" w:hAnsi="Arial" w:cs="Arial"/>
          <w:sz w:val="22"/>
          <w:szCs w:val="22"/>
        </w:rPr>
        <w:t>lerk?</w:t>
      </w:r>
      <w:proofErr w:type="gramEnd"/>
      <w:r w:rsidRPr="00CA5379">
        <w:rPr>
          <w:rFonts w:ascii="Arial" w:hAnsi="Arial" w:cs="Arial"/>
          <w:sz w:val="22"/>
          <w:szCs w:val="22"/>
        </w:rPr>
        <w:t xml:space="preserve"> </w:t>
      </w:r>
      <w:r>
        <w:rPr>
          <w:rFonts w:ascii="Arial" w:hAnsi="Arial" w:cs="Arial"/>
          <w:sz w:val="22"/>
          <w:szCs w:val="22"/>
        </w:rPr>
        <w:t xml:space="preserve">       </w:t>
      </w:r>
    </w:p>
    <w:p w14:paraId="07F8B07F" w14:textId="77777777" w:rsidR="00C941F6" w:rsidRDefault="00C941F6" w:rsidP="00C941F6">
      <w:pPr>
        <w:pStyle w:val="ListParagraph"/>
        <w:tabs>
          <w:tab w:val="left" w:pos="7200"/>
          <w:tab w:val="right" w:pos="10065"/>
        </w:tabs>
        <w:autoSpaceDE w:val="0"/>
        <w:autoSpaceDN w:val="0"/>
        <w:adjustRightInd w:val="0"/>
        <w:ind w:left="567"/>
        <w:rPr>
          <w:rFonts w:ascii="Arial" w:hAnsi="Arial" w:cs="Arial"/>
          <w:sz w:val="22"/>
          <w:szCs w:val="22"/>
        </w:rPr>
      </w:pPr>
    </w:p>
    <w:p w14:paraId="6A979C8D" w14:textId="77777777" w:rsidR="00C941F6" w:rsidRPr="00CA5379" w:rsidRDefault="00C941F6" w:rsidP="00C941F6">
      <w:pPr>
        <w:pStyle w:val="ListParagraph"/>
        <w:tabs>
          <w:tab w:val="left" w:pos="1134"/>
          <w:tab w:val="left" w:pos="1985"/>
          <w:tab w:val="left" w:pos="2552"/>
          <w:tab w:val="left" w:pos="7200"/>
          <w:tab w:val="right" w:pos="10065"/>
        </w:tabs>
        <w:autoSpaceDE w:val="0"/>
        <w:autoSpaceDN w:val="0"/>
        <w:adjustRightInd w:val="0"/>
        <w:ind w:left="567"/>
        <w:rPr>
          <w:rFonts w:ascii="Arial" w:hAnsi="Arial" w:cs="Arial"/>
          <w:color w:val="000000"/>
          <w:sz w:val="22"/>
          <w:szCs w:val="22"/>
        </w:rPr>
      </w:pPr>
      <w:r>
        <w:rPr>
          <w:rFonts w:ascii="Arial" w:hAnsi="Arial" w:cs="Arial"/>
          <w:sz w:val="22"/>
          <w:szCs w:val="22"/>
        </w:rPr>
        <w:t>Yes</w:t>
      </w:r>
      <w:r>
        <w:rPr>
          <w:rFonts w:ascii="Arial" w:hAnsi="Arial" w:cs="Arial"/>
          <w:sz w:val="22"/>
          <w:szCs w:val="22"/>
        </w:rPr>
        <w:tab/>
      </w:r>
      <w:r w:rsidRPr="00CA5379">
        <w:rPr>
          <w:rFonts w:ascii="Arial" w:hAnsi="Arial" w:cs="Arial"/>
          <w:color w:val="000000"/>
          <w:sz w:val="22"/>
          <w:szCs w:val="22"/>
        </w:rPr>
        <w:sym w:font="Wingdings" w:char="F072"/>
      </w:r>
      <w:r>
        <w:rPr>
          <w:rFonts w:ascii="Arial" w:hAnsi="Arial" w:cs="Arial"/>
          <w:color w:val="000000"/>
          <w:sz w:val="22"/>
          <w:szCs w:val="22"/>
        </w:rPr>
        <w:tab/>
        <w:t>No</w:t>
      </w:r>
      <w:r>
        <w:rPr>
          <w:rFonts w:ascii="Arial" w:hAnsi="Arial" w:cs="Arial"/>
          <w:color w:val="000000"/>
          <w:sz w:val="22"/>
          <w:szCs w:val="22"/>
        </w:rPr>
        <w:tab/>
      </w:r>
      <w:r w:rsidRPr="00CA5379">
        <w:rPr>
          <w:rFonts w:ascii="Arial" w:hAnsi="Arial" w:cs="Arial"/>
          <w:color w:val="000000"/>
          <w:sz w:val="22"/>
          <w:szCs w:val="22"/>
        </w:rPr>
        <w:sym w:font="Wingdings" w:char="F072"/>
      </w:r>
      <w:r>
        <w:rPr>
          <w:rFonts w:ascii="Arial" w:hAnsi="Arial" w:cs="Arial"/>
          <w:sz w:val="22"/>
          <w:szCs w:val="22"/>
        </w:rPr>
        <w:tab/>
      </w:r>
    </w:p>
    <w:p w14:paraId="555DBD34" w14:textId="77777777" w:rsidR="008C2B32" w:rsidRDefault="008C2B32" w:rsidP="008C2B32">
      <w:pPr>
        <w:autoSpaceDE w:val="0"/>
        <w:autoSpaceDN w:val="0"/>
        <w:adjustRightInd w:val="0"/>
        <w:rPr>
          <w:rFonts w:ascii="Arial" w:hAnsi="Arial" w:cs="Arial"/>
          <w:sz w:val="22"/>
          <w:szCs w:val="22"/>
        </w:rPr>
      </w:pPr>
    </w:p>
    <w:p w14:paraId="08304C4F" w14:textId="7788688F" w:rsidR="00C941F6" w:rsidRPr="008C2B32" w:rsidRDefault="00C941F6" w:rsidP="008C2B32">
      <w:pPr>
        <w:autoSpaceDE w:val="0"/>
        <w:autoSpaceDN w:val="0"/>
        <w:adjustRightInd w:val="0"/>
        <w:rPr>
          <w:rFonts w:ascii="Arial" w:hAnsi="Arial" w:cs="Arial"/>
          <w:sz w:val="22"/>
          <w:szCs w:val="22"/>
        </w:rPr>
      </w:pPr>
      <w:r w:rsidRPr="008C2B32">
        <w:rPr>
          <w:rFonts w:ascii="Arial" w:hAnsi="Arial" w:cs="Arial"/>
          <w:sz w:val="22"/>
          <w:szCs w:val="22"/>
        </w:rPr>
        <w:t xml:space="preserve">If the answer is “yes” to question 4, please provide a general description of the “impairment” that is likely to substantially impair your ability to perform the duties of an </w:t>
      </w:r>
      <w:r w:rsidR="003B5A6B">
        <w:rPr>
          <w:rFonts w:ascii="Arial" w:hAnsi="Arial" w:cs="Arial"/>
          <w:sz w:val="22"/>
          <w:szCs w:val="22"/>
        </w:rPr>
        <w:t>A</w:t>
      </w:r>
      <w:r w:rsidRPr="008C2B32">
        <w:rPr>
          <w:rFonts w:ascii="Arial" w:hAnsi="Arial" w:cs="Arial"/>
          <w:sz w:val="22"/>
          <w:szCs w:val="22"/>
        </w:rPr>
        <w:t xml:space="preserve">rticled </w:t>
      </w:r>
      <w:r w:rsidR="003B5A6B">
        <w:rPr>
          <w:rFonts w:ascii="Arial" w:hAnsi="Arial" w:cs="Arial"/>
          <w:sz w:val="22"/>
          <w:szCs w:val="22"/>
        </w:rPr>
        <w:t>C</w:t>
      </w:r>
      <w:r w:rsidRPr="008C2B32">
        <w:rPr>
          <w:rFonts w:ascii="Arial" w:hAnsi="Arial" w:cs="Arial"/>
          <w:sz w:val="22"/>
          <w:szCs w:val="22"/>
        </w:rPr>
        <w:t>lerk.</w:t>
      </w:r>
    </w:p>
    <w:p w14:paraId="3FEC3310" w14:textId="77777777" w:rsidR="00C941F6" w:rsidRPr="00CA5379" w:rsidRDefault="00C941F6" w:rsidP="00C941F6">
      <w:pPr>
        <w:autoSpaceDE w:val="0"/>
        <w:autoSpaceDN w:val="0"/>
        <w:adjustRightInd w:val="0"/>
        <w:rPr>
          <w:rFonts w:ascii="Arial" w:hAnsi="Arial" w:cs="Arial"/>
          <w:sz w:val="22"/>
          <w:szCs w:val="22"/>
        </w:rPr>
      </w:pPr>
    </w:p>
    <w:p w14:paraId="636FC7C6" w14:textId="77777777" w:rsidR="00C941F6" w:rsidRPr="008C2B32" w:rsidRDefault="00C941F6" w:rsidP="00C941F6">
      <w:pPr>
        <w:autoSpaceDE w:val="0"/>
        <w:autoSpaceDN w:val="0"/>
        <w:adjustRightInd w:val="0"/>
        <w:rPr>
          <w:rFonts w:ascii="Arial" w:hAnsi="Arial" w:cs="Arial"/>
          <w:sz w:val="22"/>
          <w:szCs w:val="22"/>
        </w:rPr>
      </w:pPr>
      <w:r w:rsidRPr="008C2B32">
        <w:rPr>
          <w:rFonts w:ascii="Arial" w:hAnsi="Arial" w:cs="Arial"/>
          <w:spacing w:val="-6"/>
          <w:sz w:val="22"/>
          <w:szCs w:val="22"/>
        </w:rPr>
        <w:t>(Depending upon your response, the Society may ask for additional information from you or another appropriate source.)</w:t>
      </w:r>
      <w:r w:rsidRPr="008C2B32">
        <w:rPr>
          <w:rFonts w:ascii="Arial" w:hAnsi="Arial" w:cs="Arial"/>
          <w:sz w:val="22"/>
          <w:szCs w:val="22"/>
        </w:rPr>
        <w:br/>
      </w:r>
      <w:bookmarkStart w:id="0" w:name="OLE_LINK1"/>
    </w:p>
    <w:bookmarkEnd w:id="0"/>
    <w:p w14:paraId="524FE466" w14:textId="77777777" w:rsidR="00C941F6" w:rsidRPr="00CA5379" w:rsidRDefault="00C941F6" w:rsidP="00C941F6">
      <w:pPr>
        <w:tabs>
          <w:tab w:val="left" w:pos="10080"/>
        </w:tabs>
        <w:autoSpaceDE w:val="0"/>
        <w:autoSpaceDN w:val="0"/>
        <w:adjustRightInd w:val="0"/>
        <w:rPr>
          <w:rFonts w:ascii="Arial" w:hAnsi="Arial" w:cs="Arial"/>
          <w:sz w:val="22"/>
          <w:szCs w:val="22"/>
          <w:u w:val="single"/>
        </w:rPr>
      </w:pPr>
      <w:r w:rsidRPr="00CA5379">
        <w:rPr>
          <w:rFonts w:ascii="Arial" w:hAnsi="Arial" w:cs="Arial"/>
          <w:sz w:val="22"/>
          <w:szCs w:val="22"/>
          <w:u w:val="single"/>
        </w:rPr>
        <w:tab/>
      </w:r>
    </w:p>
    <w:p w14:paraId="5DFA055A" w14:textId="77777777" w:rsidR="00C941F6" w:rsidRPr="00CA5379" w:rsidRDefault="00C941F6" w:rsidP="00C941F6">
      <w:pPr>
        <w:tabs>
          <w:tab w:val="left" w:pos="10080"/>
        </w:tabs>
        <w:autoSpaceDE w:val="0"/>
        <w:autoSpaceDN w:val="0"/>
        <w:adjustRightInd w:val="0"/>
        <w:rPr>
          <w:rFonts w:ascii="Arial" w:hAnsi="Arial" w:cs="Arial"/>
          <w:sz w:val="22"/>
          <w:szCs w:val="22"/>
          <w:u w:val="single"/>
        </w:rPr>
      </w:pPr>
    </w:p>
    <w:p w14:paraId="5BAC47E7" w14:textId="77777777" w:rsidR="00C941F6" w:rsidRPr="00CA5379" w:rsidRDefault="00C941F6" w:rsidP="00C941F6">
      <w:pPr>
        <w:tabs>
          <w:tab w:val="left" w:pos="10080"/>
        </w:tabs>
        <w:autoSpaceDE w:val="0"/>
        <w:autoSpaceDN w:val="0"/>
        <w:adjustRightInd w:val="0"/>
        <w:rPr>
          <w:rFonts w:ascii="Arial" w:hAnsi="Arial" w:cs="Arial"/>
          <w:sz w:val="22"/>
          <w:szCs w:val="22"/>
          <w:u w:val="single"/>
        </w:rPr>
      </w:pPr>
      <w:r w:rsidRPr="00CA5379">
        <w:rPr>
          <w:rFonts w:ascii="Arial" w:hAnsi="Arial" w:cs="Arial"/>
          <w:sz w:val="22"/>
          <w:szCs w:val="22"/>
          <w:u w:val="single"/>
        </w:rPr>
        <w:tab/>
      </w:r>
    </w:p>
    <w:p w14:paraId="7B4F4C92" w14:textId="77777777" w:rsidR="00C941F6" w:rsidRPr="00CA5379" w:rsidRDefault="00C941F6" w:rsidP="00C941F6">
      <w:pPr>
        <w:rPr>
          <w:rFonts w:ascii="Arial" w:hAnsi="Arial" w:cs="Arial"/>
          <w:sz w:val="22"/>
          <w:szCs w:val="22"/>
        </w:rPr>
      </w:pPr>
    </w:p>
    <w:p w14:paraId="2C396D35" w14:textId="77777777" w:rsidR="00C941F6" w:rsidRPr="00CA5379" w:rsidRDefault="00C941F6" w:rsidP="00C941F6">
      <w:pPr>
        <w:tabs>
          <w:tab w:val="left" w:pos="10080"/>
        </w:tabs>
        <w:autoSpaceDE w:val="0"/>
        <w:autoSpaceDN w:val="0"/>
        <w:adjustRightInd w:val="0"/>
        <w:rPr>
          <w:rFonts w:ascii="Arial" w:hAnsi="Arial" w:cs="Arial"/>
          <w:sz w:val="22"/>
          <w:szCs w:val="22"/>
          <w:u w:val="single"/>
        </w:rPr>
      </w:pPr>
      <w:r w:rsidRPr="00CA5379">
        <w:rPr>
          <w:rFonts w:ascii="Arial" w:hAnsi="Arial" w:cs="Arial"/>
          <w:sz w:val="22"/>
          <w:szCs w:val="22"/>
          <w:u w:val="single"/>
        </w:rPr>
        <w:tab/>
      </w:r>
    </w:p>
    <w:p w14:paraId="321F60F2" w14:textId="77777777" w:rsidR="00C941F6" w:rsidRPr="00CA5379" w:rsidRDefault="00C941F6" w:rsidP="00C941F6">
      <w:pPr>
        <w:tabs>
          <w:tab w:val="left" w:pos="10080"/>
        </w:tabs>
        <w:autoSpaceDE w:val="0"/>
        <w:autoSpaceDN w:val="0"/>
        <w:adjustRightInd w:val="0"/>
        <w:rPr>
          <w:rFonts w:ascii="Arial" w:hAnsi="Arial" w:cs="Arial"/>
          <w:sz w:val="22"/>
          <w:szCs w:val="22"/>
          <w:u w:val="single"/>
        </w:rPr>
      </w:pPr>
    </w:p>
    <w:p w14:paraId="78D703D2" w14:textId="77777777" w:rsidR="00C941F6" w:rsidRDefault="00C941F6" w:rsidP="00C941F6">
      <w:pPr>
        <w:rPr>
          <w:rFonts w:ascii="Arial" w:hAnsi="Arial" w:cs="Arial"/>
          <w:sz w:val="22"/>
          <w:szCs w:val="22"/>
          <w:u w:val="single"/>
        </w:rPr>
      </w:pPr>
    </w:p>
    <w:p w14:paraId="6BBA7C4F" w14:textId="77777777" w:rsidR="00C941F6" w:rsidRPr="00CA5379" w:rsidRDefault="00C941F6" w:rsidP="00C941F6">
      <w:pPr>
        <w:rPr>
          <w:rFonts w:ascii="Arial" w:hAnsi="Arial" w:cs="Arial"/>
          <w:sz w:val="22"/>
          <w:szCs w:val="22"/>
          <w:u w:val="single"/>
        </w:rPr>
      </w:pPr>
    </w:p>
    <w:p w14:paraId="6C3FC7A0" w14:textId="77777777" w:rsidR="00C941F6" w:rsidRPr="00F03388" w:rsidRDefault="00C941F6" w:rsidP="00C941F6">
      <w:pPr>
        <w:tabs>
          <w:tab w:val="left" w:pos="3600"/>
          <w:tab w:val="left" w:pos="5760"/>
          <w:tab w:val="left" w:pos="10080"/>
        </w:tabs>
        <w:rPr>
          <w:rFonts w:ascii="Arial" w:hAnsi="Arial" w:cs="Arial"/>
          <w:sz w:val="22"/>
          <w:szCs w:val="22"/>
        </w:rPr>
      </w:pPr>
      <w:r w:rsidRPr="00F03388">
        <w:rPr>
          <w:rFonts w:ascii="Arial" w:hAnsi="Arial" w:cs="Arial"/>
          <w:sz w:val="22"/>
          <w:szCs w:val="22"/>
          <w:u w:val="single"/>
        </w:rPr>
        <w:tab/>
      </w:r>
      <w:r w:rsidRPr="00F03388">
        <w:rPr>
          <w:rFonts w:ascii="Arial" w:hAnsi="Arial" w:cs="Arial"/>
          <w:sz w:val="22"/>
          <w:szCs w:val="22"/>
        </w:rPr>
        <w:tab/>
      </w:r>
      <w:r w:rsidRPr="00F03388">
        <w:rPr>
          <w:rFonts w:ascii="Arial" w:hAnsi="Arial" w:cs="Arial"/>
          <w:sz w:val="22"/>
          <w:szCs w:val="22"/>
          <w:u w:val="single"/>
        </w:rPr>
        <w:tab/>
      </w:r>
    </w:p>
    <w:p w14:paraId="65DA38BD" w14:textId="77777777" w:rsidR="00C941F6" w:rsidRDefault="00C941F6" w:rsidP="00C941F6">
      <w:pPr>
        <w:tabs>
          <w:tab w:val="left" w:pos="2880"/>
          <w:tab w:val="left" w:pos="5760"/>
          <w:tab w:val="left" w:pos="10080"/>
        </w:tabs>
        <w:rPr>
          <w:rFonts w:ascii="Arial" w:hAnsi="Arial" w:cs="Arial"/>
          <w:sz w:val="22"/>
          <w:szCs w:val="22"/>
        </w:rPr>
      </w:pPr>
      <w:r w:rsidRPr="00F03388">
        <w:rPr>
          <w:rFonts w:ascii="Arial" w:hAnsi="Arial" w:cs="Arial"/>
          <w:sz w:val="22"/>
          <w:szCs w:val="22"/>
        </w:rPr>
        <w:t>Date</w:t>
      </w:r>
      <w:r w:rsidRPr="00F03388">
        <w:rPr>
          <w:rFonts w:ascii="Arial" w:hAnsi="Arial" w:cs="Arial"/>
          <w:sz w:val="22"/>
          <w:szCs w:val="22"/>
        </w:rPr>
        <w:tab/>
      </w:r>
      <w:r w:rsidRPr="00F03388">
        <w:rPr>
          <w:rFonts w:ascii="Arial" w:hAnsi="Arial" w:cs="Arial"/>
          <w:sz w:val="22"/>
          <w:szCs w:val="22"/>
        </w:rPr>
        <w:tab/>
        <w:t>Signature of Applicant</w:t>
      </w:r>
    </w:p>
    <w:p w14:paraId="7FBF8EFC" w14:textId="77777777" w:rsidR="00C941F6" w:rsidRPr="00CA5379" w:rsidRDefault="00C941F6" w:rsidP="00C941F6">
      <w:pPr>
        <w:tabs>
          <w:tab w:val="left" w:pos="5670"/>
          <w:tab w:val="left" w:pos="10080"/>
        </w:tabs>
        <w:rPr>
          <w:rFonts w:ascii="Arial" w:hAnsi="Arial" w:cs="Arial"/>
          <w:sz w:val="22"/>
          <w:szCs w:val="22"/>
        </w:rPr>
      </w:pPr>
    </w:p>
    <w:p w14:paraId="72DD6210" w14:textId="77777777" w:rsidR="002131A9" w:rsidRDefault="002131A9"/>
    <w:sectPr w:rsidR="002131A9" w:rsidSect="00E664C9">
      <w:headerReference w:type="default" r:id="rId9"/>
      <w:footerReference w:type="default" r:id="rId10"/>
      <w:headerReference w:type="first" r:id="rId11"/>
      <w:footerReference w:type="first" r:id="rId12"/>
      <w:pgSz w:w="12240" w:h="15840"/>
      <w:pgMar w:top="1250" w:right="1080" w:bottom="540" w:left="1080" w:header="630" w:footer="3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CD0C" w14:textId="77777777" w:rsidR="00C941F6" w:rsidRDefault="00C941F6" w:rsidP="00C941F6">
      <w:r>
        <w:separator/>
      </w:r>
    </w:p>
  </w:endnote>
  <w:endnote w:type="continuationSeparator" w:id="0">
    <w:p w14:paraId="05BF2852" w14:textId="77777777" w:rsidR="00C941F6" w:rsidRDefault="00C941F6" w:rsidP="00C9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F38D" w14:textId="77777777" w:rsidR="008779C1" w:rsidRPr="00DA4B03" w:rsidRDefault="00F22D66" w:rsidP="00D9248A">
    <w:pPr>
      <w:pStyle w:val="Noparagraphstyle"/>
      <w:jc w:val="center"/>
      <w:rPr>
        <w:rFonts w:ascii="Arial" w:hAnsi="Arial" w:cs="Arial"/>
        <w:b/>
        <w:sz w:val="18"/>
        <w:szCs w:val="18"/>
        <w:lang w:val="en-CA"/>
      </w:rPr>
    </w:pPr>
  </w:p>
  <w:p w14:paraId="07854FA1" w14:textId="77777777" w:rsidR="008779C1" w:rsidRPr="0040495F" w:rsidRDefault="00F22D66" w:rsidP="0040495F">
    <w:pPr>
      <w:pStyle w:val="Noparagraphstyle"/>
      <w:jc w:val="center"/>
      <w:rPr>
        <w:rFonts w:ascii="Arial" w:hAnsi="Arial" w:cs="Arial"/>
        <w:b/>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AC9A" w14:textId="77777777" w:rsidR="003B5A6B" w:rsidRDefault="003B5A6B" w:rsidP="00054C4E">
    <w:pPr>
      <w:jc w:val="center"/>
      <w:rPr>
        <w:rFonts w:ascii="Arial" w:hAnsi="Arial" w:cs="Arial"/>
        <w:spacing w:val="-2"/>
        <w:sz w:val="18"/>
        <w:szCs w:val="18"/>
        <w:lang w:val="fr-FR"/>
      </w:rPr>
    </w:pPr>
  </w:p>
  <w:p w14:paraId="576B2BE2" w14:textId="54595863" w:rsidR="008779C1" w:rsidRPr="00AC7282" w:rsidRDefault="000C4AC4" w:rsidP="00054C4E">
    <w:pPr>
      <w:jc w:val="center"/>
      <w:rPr>
        <w:rFonts w:ascii="Arial" w:hAnsi="Arial" w:cs="Arial"/>
        <w:spacing w:val="-2"/>
        <w:sz w:val="18"/>
        <w:szCs w:val="18"/>
        <w:lang w:val="fr-FR"/>
      </w:rPr>
    </w:pPr>
    <w:proofErr w:type="spellStart"/>
    <w:r w:rsidRPr="00AC7282">
      <w:rPr>
        <w:rFonts w:ascii="Arial" w:hAnsi="Arial" w:cs="Arial"/>
        <w:spacing w:val="-2"/>
        <w:sz w:val="18"/>
        <w:szCs w:val="18"/>
        <w:lang w:val="fr-FR"/>
      </w:rPr>
      <w:t>Cogswell</w:t>
    </w:r>
    <w:proofErr w:type="spellEnd"/>
    <w:r w:rsidRPr="00AC7282">
      <w:rPr>
        <w:rFonts w:ascii="Arial" w:hAnsi="Arial" w:cs="Arial"/>
        <w:spacing w:val="-2"/>
        <w:sz w:val="18"/>
        <w:szCs w:val="18"/>
        <w:lang w:val="fr-FR"/>
      </w:rPr>
      <w:t xml:space="preserve"> Tower, 800–2000 Barrington Street, Halifax, NS B3J 3K1 | </w:t>
    </w:r>
    <w:proofErr w:type="gramStart"/>
    <w:r w:rsidRPr="00AC7282">
      <w:rPr>
        <w:rFonts w:ascii="Arial" w:hAnsi="Arial" w:cs="Arial"/>
        <w:spacing w:val="-2"/>
        <w:sz w:val="18"/>
        <w:szCs w:val="18"/>
        <w:lang w:val="fr-FR"/>
      </w:rPr>
      <w:t>t:</w:t>
    </w:r>
    <w:proofErr w:type="gramEnd"/>
    <w:r w:rsidRPr="00AC7282">
      <w:rPr>
        <w:rFonts w:ascii="Arial" w:hAnsi="Arial" w:cs="Arial"/>
        <w:spacing w:val="-2"/>
        <w:sz w:val="18"/>
        <w:szCs w:val="18"/>
        <w:lang w:val="fr-FR"/>
      </w:rPr>
      <w:t xml:space="preserve"> 902.422.1491 | f: 902.429.4869 | nsbs.org</w:t>
    </w:r>
  </w:p>
  <w:p w14:paraId="457F57C4" w14:textId="77777777" w:rsidR="008779C1" w:rsidRPr="00054C4E" w:rsidRDefault="00F22D66" w:rsidP="0005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FE38" w14:textId="77777777" w:rsidR="00C941F6" w:rsidRDefault="00C941F6" w:rsidP="00C941F6">
      <w:r>
        <w:separator/>
      </w:r>
    </w:p>
  </w:footnote>
  <w:footnote w:type="continuationSeparator" w:id="0">
    <w:p w14:paraId="46847682" w14:textId="77777777" w:rsidR="00C941F6" w:rsidRDefault="00C941F6" w:rsidP="00C9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7F7F7F" w:themeColor="background1" w:themeShade="7F"/>
        <w:spacing w:val="60"/>
        <w:sz w:val="20"/>
        <w:szCs w:val="20"/>
      </w:rPr>
      <w:id w:val="-138263567"/>
      <w:docPartObj>
        <w:docPartGallery w:val="Page Numbers (Top of Page)"/>
        <w:docPartUnique/>
      </w:docPartObj>
    </w:sdtPr>
    <w:sdtEndPr>
      <w:rPr>
        <w:b/>
        <w:bCs/>
        <w:noProof/>
        <w:color w:val="auto"/>
        <w:spacing w:val="0"/>
      </w:rPr>
    </w:sdtEndPr>
    <w:sdtContent>
      <w:p w14:paraId="23E7386C" w14:textId="77777777" w:rsidR="008779C1" w:rsidRPr="00054C4E" w:rsidRDefault="000C4AC4">
        <w:pPr>
          <w:pStyle w:val="Header"/>
          <w:pBdr>
            <w:bottom w:val="single" w:sz="4" w:space="1" w:color="D9D9D9" w:themeColor="background1" w:themeShade="D9"/>
          </w:pBdr>
          <w:jc w:val="right"/>
          <w:rPr>
            <w:rFonts w:ascii="Arial" w:hAnsi="Arial" w:cs="Arial"/>
            <w:color w:val="7F7F7F" w:themeColor="background1" w:themeShade="7F"/>
            <w:spacing w:val="60"/>
            <w:sz w:val="20"/>
            <w:szCs w:val="20"/>
          </w:rPr>
        </w:pPr>
        <w:r w:rsidRPr="00054C4E">
          <w:rPr>
            <w:rFonts w:ascii="Arial" w:hAnsi="Arial" w:cs="Arial"/>
            <w:color w:val="7F7F7F" w:themeColor="background1" w:themeShade="7F"/>
            <w:spacing w:val="60"/>
            <w:sz w:val="20"/>
            <w:szCs w:val="20"/>
          </w:rPr>
          <w:t>Education &amp; Credentials</w:t>
        </w:r>
      </w:p>
      <w:p w14:paraId="786C4187" w14:textId="77777777" w:rsidR="008779C1" w:rsidRDefault="000C4AC4">
        <w:pPr>
          <w:pStyle w:val="Header"/>
          <w:pBdr>
            <w:bottom w:val="single" w:sz="4" w:space="1" w:color="D9D9D9" w:themeColor="background1" w:themeShade="D9"/>
          </w:pBdr>
          <w:jc w:val="right"/>
          <w:rPr>
            <w:rFonts w:ascii="Arial" w:hAnsi="Arial" w:cs="Arial"/>
            <w:b/>
            <w:bCs/>
            <w:noProof/>
            <w:sz w:val="20"/>
            <w:szCs w:val="20"/>
          </w:rPr>
        </w:pPr>
        <w:r w:rsidRPr="00054C4E">
          <w:rPr>
            <w:rFonts w:ascii="Arial" w:hAnsi="Arial" w:cs="Arial"/>
            <w:color w:val="7F7F7F" w:themeColor="background1" w:themeShade="7F"/>
            <w:spacing w:val="60"/>
            <w:sz w:val="20"/>
            <w:szCs w:val="20"/>
          </w:rPr>
          <w:t>Page</w:t>
        </w:r>
        <w:r w:rsidRPr="00054C4E">
          <w:rPr>
            <w:rFonts w:ascii="Arial" w:hAnsi="Arial" w:cs="Arial"/>
            <w:sz w:val="20"/>
            <w:szCs w:val="20"/>
          </w:rPr>
          <w:t xml:space="preserve"> | </w:t>
        </w:r>
        <w:r w:rsidRPr="00054C4E">
          <w:rPr>
            <w:rFonts w:ascii="Arial" w:hAnsi="Arial" w:cs="Arial"/>
            <w:sz w:val="20"/>
            <w:szCs w:val="20"/>
          </w:rPr>
          <w:fldChar w:fldCharType="begin"/>
        </w:r>
        <w:r w:rsidRPr="00054C4E">
          <w:rPr>
            <w:rFonts w:ascii="Arial" w:hAnsi="Arial" w:cs="Arial"/>
            <w:sz w:val="20"/>
            <w:szCs w:val="20"/>
          </w:rPr>
          <w:instrText xml:space="preserve"> PAGE   \* MERGEFORMAT </w:instrText>
        </w:r>
        <w:r w:rsidRPr="00054C4E">
          <w:rPr>
            <w:rFonts w:ascii="Arial" w:hAnsi="Arial" w:cs="Arial"/>
            <w:sz w:val="20"/>
            <w:szCs w:val="20"/>
          </w:rPr>
          <w:fldChar w:fldCharType="separate"/>
        </w:r>
        <w:r w:rsidR="002952FA" w:rsidRPr="002952FA">
          <w:rPr>
            <w:rFonts w:ascii="Arial" w:hAnsi="Arial" w:cs="Arial"/>
            <w:b/>
            <w:bCs/>
            <w:noProof/>
            <w:sz w:val="20"/>
            <w:szCs w:val="20"/>
          </w:rPr>
          <w:t>2</w:t>
        </w:r>
        <w:r w:rsidRPr="00054C4E">
          <w:rPr>
            <w:rFonts w:ascii="Arial" w:hAnsi="Arial" w:cs="Arial"/>
            <w:b/>
            <w:bCs/>
            <w:noProof/>
            <w:sz w:val="20"/>
            <w:szCs w:val="20"/>
          </w:rPr>
          <w:fldChar w:fldCharType="end"/>
        </w:r>
      </w:p>
    </w:sdtContent>
  </w:sdt>
  <w:p w14:paraId="6C1ABE05" w14:textId="77777777" w:rsidR="008779C1" w:rsidRDefault="00F22D66" w:rsidP="00161A7A">
    <w:pPr>
      <w:jc w:val="center"/>
      <w:rPr>
        <w:rFonts w:ascii="Arial" w:hAnsi="Arial" w:cs="Arial"/>
        <w:cap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19A6" w14:textId="77777777" w:rsidR="008779C1" w:rsidRDefault="000C4AC4" w:rsidP="0026252C">
    <w:pPr>
      <w:pStyle w:val="Header"/>
      <w:tabs>
        <w:tab w:val="clear" w:pos="4320"/>
        <w:tab w:val="clear" w:pos="8640"/>
      </w:tabs>
      <w:jc w:val="center"/>
    </w:pPr>
    <w:r w:rsidRPr="000C4AC4">
      <w:rPr>
        <w:rFonts w:ascii="Arial" w:hAnsi="Arial" w:cs="Arial"/>
        <w:noProof/>
        <w:sz w:val="22"/>
        <w:szCs w:val="22"/>
        <w:lang w:eastAsia="en-CA"/>
      </w:rPr>
      <w:drawing>
        <wp:inline distT="0" distB="0" distL="0" distR="0" wp14:anchorId="4680A88A" wp14:editId="50CE8183">
          <wp:extent cx="2533650" cy="923925"/>
          <wp:effectExtent l="0" t="0" r="0" b="0"/>
          <wp:docPr id="1" name="Picture 1" descr="LOGO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923925"/>
                  </a:xfrm>
                  <a:prstGeom prst="rect">
                    <a:avLst/>
                  </a:prstGeom>
                  <a:noFill/>
                  <a:ln>
                    <a:noFill/>
                  </a:ln>
                </pic:spPr>
              </pic:pic>
            </a:graphicData>
          </a:graphic>
        </wp:inline>
      </w:drawing>
    </w:r>
  </w:p>
  <w:p w14:paraId="1F88BA9E" w14:textId="77777777" w:rsidR="008779C1" w:rsidRDefault="00F22D66" w:rsidP="0026252C">
    <w:pPr>
      <w:pStyle w:val="Header"/>
      <w:tabs>
        <w:tab w:val="clear" w:pos="4320"/>
        <w:tab w:val="clear" w:pos="8640"/>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5891"/>
    <w:multiLevelType w:val="hybridMultilevel"/>
    <w:tmpl w:val="EBC21836"/>
    <w:lvl w:ilvl="0" w:tplc="1A34B46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6"/>
    <w:rsid w:val="00080CDB"/>
    <w:rsid w:val="000A78E6"/>
    <w:rsid w:val="000C4AC4"/>
    <w:rsid w:val="002131A9"/>
    <w:rsid w:val="0028701A"/>
    <w:rsid w:val="002952FA"/>
    <w:rsid w:val="003B5A6B"/>
    <w:rsid w:val="0042082D"/>
    <w:rsid w:val="005F5F88"/>
    <w:rsid w:val="006716DB"/>
    <w:rsid w:val="007348CC"/>
    <w:rsid w:val="008C2B32"/>
    <w:rsid w:val="008E5DBB"/>
    <w:rsid w:val="00A62418"/>
    <w:rsid w:val="00C941F6"/>
    <w:rsid w:val="00DF7535"/>
    <w:rsid w:val="00E664C9"/>
    <w:rsid w:val="00F22D66"/>
    <w:rsid w:val="00F4046E"/>
    <w:rsid w:val="00F80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FF977A"/>
  <w15:chartTrackingRefBased/>
  <w15:docId w15:val="{54749D79-F4F6-4200-9EAC-654424EB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F6"/>
    <w:rPr>
      <w:rFonts w:ascii="Times New Roman" w:eastAsia="Times New Roman" w:hAnsi="Times New Roman" w:cs="Times New Roman"/>
      <w:sz w:val="24"/>
      <w:szCs w:val="24"/>
    </w:rPr>
  </w:style>
  <w:style w:type="paragraph" w:styleId="Heading3">
    <w:name w:val="heading 3"/>
    <w:basedOn w:val="Normal"/>
    <w:next w:val="Normal"/>
    <w:link w:val="Heading3Char"/>
    <w:qFormat/>
    <w:rsid w:val="00C941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41F6"/>
    <w:rPr>
      <w:rFonts w:ascii="Arial" w:eastAsia="Times New Roman" w:hAnsi="Arial" w:cs="Arial"/>
      <w:b/>
      <w:bCs/>
      <w:sz w:val="26"/>
      <w:szCs w:val="26"/>
    </w:rPr>
  </w:style>
  <w:style w:type="paragraph" w:styleId="Header">
    <w:name w:val="header"/>
    <w:basedOn w:val="Normal"/>
    <w:link w:val="HeaderChar"/>
    <w:uiPriority w:val="99"/>
    <w:rsid w:val="00C941F6"/>
    <w:pPr>
      <w:tabs>
        <w:tab w:val="center" w:pos="4320"/>
        <w:tab w:val="right" w:pos="8640"/>
      </w:tabs>
    </w:pPr>
  </w:style>
  <w:style w:type="character" w:customStyle="1" w:styleId="HeaderChar">
    <w:name w:val="Header Char"/>
    <w:basedOn w:val="DefaultParagraphFont"/>
    <w:link w:val="Header"/>
    <w:uiPriority w:val="99"/>
    <w:rsid w:val="00C941F6"/>
    <w:rPr>
      <w:rFonts w:ascii="Times New Roman" w:eastAsia="Times New Roman" w:hAnsi="Times New Roman" w:cs="Times New Roman"/>
      <w:sz w:val="24"/>
      <w:szCs w:val="24"/>
    </w:rPr>
  </w:style>
  <w:style w:type="paragraph" w:customStyle="1" w:styleId="Noparagraphstyle">
    <w:name w:val="[No paragraph style]"/>
    <w:rsid w:val="00C941F6"/>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US"/>
    </w:rPr>
  </w:style>
  <w:style w:type="character" w:styleId="Hyperlink">
    <w:name w:val="Hyperlink"/>
    <w:basedOn w:val="DefaultParagraphFont"/>
    <w:rsid w:val="00C941F6"/>
    <w:rPr>
      <w:color w:val="0000FF"/>
      <w:u w:val="single"/>
    </w:rPr>
  </w:style>
  <w:style w:type="table" w:styleId="TableGrid">
    <w:name w:val="Table Grid"/>
    <w:basedOn w:val="TableNormal"/>
    <w:rsid w:val="00C941F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941F6"/>
    <w:pPr>
      <w:tabs>
        <w:tab w:val="center" w:pos="4320"/>
        <w:tab w:val="right" w:pos="8640"/>
      </w:tabs>
    </w:pPr>
  </w:style>
  <w:style w:type="character" w:customStyle="1" w:styleId="FooterChar">
    <w:name w:val="Footer Char"/>
    <w:basedOn w:val="DefaultParagraphFont"/>
    <w:link w:val="Footer"/>
    <w:rsid w:val="00C941F6"/>
    <w:rPr>
      <w:rFonts w:ascii="Times New Roman" w:eastAsia="Times New Roman" w:hAnsi="Times New Roman" w:cs="Times New Roman"/>
      <w:sz w:val="24"/>
      <w:szCs w:val="24"/>
    </w:rPr>
  </w:style>
  <w:style w:type="paragraph" w:customStyle="1" w:styleId="Default">
    <w:name w:val="Default"/>
    <w:rsid w:val="00C941F6"/>
    <w:pPr>
      <w:autoSpaceDE w:val="0"/>
      <w:autoSpaceDN w:val="0"/>
      <w:adjustRightInd w:val="0"/>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C941F6"/>
    <w:pPr>
      <w:ind w:left="720"/>
      <w:contextualSpacing/>
    </w:pPr>
  </w:style>
  <w:style w:type="paragraph" w:styleId="BalloonText">
    <w:name w:val="Balloon Text"/>
    <w:basedOn w:val="Normal"/>
    <w:link w:val="BalloonTextChar"/>
    <w:uiPriority w:val="99"/>
    <w:semiHidden/>
    <w:unhideWhenUsed/>
    <w:rsid w:val="00080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lap.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icling@nsb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Connor</dc:creator>
  <cp:keywords/>
  <dc:description/>
  <cp:lastModifiedBy>Pam Connor</cp:lastModifiedBy>
  <cp:revision>16</cp:revision>
  <cp:lastPrinted>2020-02-12T17:20:00Z</cp:lastPrinted>
  <dcterms:created xsi:type="dcterms:W3CDTF">2020-02-03T13:32:00Z</dcterms:created>
  <dcterms:modified xsi:type="dcterms:W3CDTF">2021-03-24T16:42:00Z</dcterms:modified>
</cp:coreProperties>
</file>